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57" w:rsidRPr="007375D5" w:rsidRDefault="00B43457" w:rsidP="00B43457">
      <w:pPr>
        <w:rPr>
          <w:b/>
          <w:spacing w:val="8"/>
          <w:kern w:val="144"/>
          <w:szCs w:val="28"/>
        </w:rPr>
      </w:pPr>
    </w:p>
    <w:p w:rsidR="00B43457" w:rsidRPr="007375D5" w:rsidRDefault="00B43457" w:rsidP="00B43457">
      <w:pPr>
        <w:jc w:val="center"/>
        <w:rPr>
          <w:spacing w:val="8"/>
          <w:kern w:val="144"/>
          <w:szCs w:val="28"/>
        </w:rPr>
      </w:pPr>
      <w:r w:rsidRPr="007375D5">
        <w:rPr>
          <w:spacing w:val="8"/>
          <w:kern w:val="144"/>
          <w:szCs w:val="28"/>
        </w:rPr>
        <w:t>Аналитическая записка</w:t>
      </w:r>
    </w:p>
    <w:p w:rsidR="00B43457" w:rsidRPr="007375D5" w:rsidRDefault="00B43457" w:rsidP="00B43457">
      <w:pPr>
        <w:jc w:val="center"/>
        <w:rPr>
          <w:spacing w:val="8"/>
          <w:kern w:val="144"/>
          <w:szCs w:val="28"/>
        </w:rPr>
      </w:pPr>
      <w:r w:rsidRPr="007375D5">
        <w:rPr>
          <w:spacing w:val="8"/>
          <w:kern w:val="144"/>
          <w:szCs w:val="28"/>
        </w:rPr>
        <w:t xml:space="preserve">Муниципальное </w:t>
      </w:r>
      <w:r>
        <w:rPr>
          <w:spacing w:val="8"/>
          <w:kern w:val="144"/>
          <w:szCs w:val="28"/>
        </w:rPr>
        <w:t xml:space="preserve">бюджетное </w:t>
      </w:r>
      <w:r w:rsidRPr="007375D5">
        <w:rPr>
          <w:spacing w:val="8"/>
          <w:kern w:val="144"/>
          <w:szCs w:val="28"/>
        </w:rPr>
        <w:t>образова</w:t>
      </w:r>
      <w:r>
        <w:rPr>
          <w:spacing w:val="8"/>
          <w:kern w:val="144"/>
          <w:szCs w:val="28"/>
        </w:rPr>
        <w:t>тельное учреждение города Иркутска средняя общеобразовательная школа №9</w:t>
      </w:r>
      <w:r w:rsidRPr="007375D5">
        <w:rPr>
          <w:spacing w:val="8"/>
          <w:kern w:val="144"/>
          <w:szCs w:val="28"/>
        </w:rPr>
        <w:t xml:space="preserve"> </w:t>
      </w:r>
    </w:p>
    <w:p w:rsidR="00B43457" w:rsidRPr="007375D5" w:rsidRDefault="00B43457" w:rsidP="00B43457">
      <w:pPr>
        <w:jc w:val="center"/>
        <w:rPr>
          <w:spacing w:val="8"/>
          <w:kern w:val="144"/>
          <w:szCs w:val="28"/>
        </w:rPr>
      </w:pPr>
      <w:proofErr w:type="spellStart"/>
      <w:r>
        <w:rPr>
          <w:spacing w:val="8"/>
          <w:kern w:val="144"/>
          <w:szCs w:val="28"/>
        </w:rPr>
        <w:t>Комогорцева</w:t>
      </w:r>
      <w:proofErr w:type="spellEnd"/>
      <w:r>
        <w:rPr>
          <w:spacing w:val="8"/>
          <w:kern w:val="144"/>
          <w:szCs w:val="28"/>
        </w:rPr>
        <w:t xml:space="preserve"> Анастасия Николаевна, учитель информатики</w:t>
      </w:r>
    </w:p>
    <w:p w:rsidR="00B43457" w:rsidRDefault="00B43457" w:rsidP="00B43457">
      <w:pPr>
        <w:jc w:val="center"/>
        <w:rPr>
          <w:spacing w:val="8"/>
          <w:kern w:val="144"/>
          <w:szCs w:val="28"/>
        </w:rPr>
      </w:pPr>
      <w:r w:rsidRPr="007375D5">
        <w:rPr>
          <w:spacing w:val="8"/>
          <w:kern w:val="144"/>
          <w:szCs w:val="28"/>
        </w:rPr>
        <w:t>Номинация №</w:t>
      </w:r>
      <w:r>
        <w:rPr>
          <w:spacing w:val="8"/>
          <w:kern w:val="144"/>
          <w:szCs w:val="28"/>
        </w:rPr>
        <w:t xml:space="preserve"> </w:t>
      </w:r>
      <w:r w:rsidRPr="00B43457">
        <w:rPr>
          <w:spacing w:val="8"/>
          <w:kern w:val="144"/>
          <w:szCs w:val="28"/>
          <w:u w:val="single"/>
        </w:rPr>
        <w:t>2</w:t>
      </w:r>
      <w:r w:rsidRPr="007375D5">
        <w:rPr>
          <w:spacing w:val="8"/>
          <w:kern w:val="144"/>
          <w:szCs w:val="28"/>
        </w:rPr>
        <w:t xml:space="preserve">    </w:t>
      </w:r>
    </w:p>
    <w:p w:rsidR="00B43457" w:rsidRPr="007375D5" w:rsidRDefault="00B43457" w:rsidP="00B43457">
      <w:pPr>
        <w:jc w:val="center"/>
        <w:rPr>
          <w:spacing w:val="8"/>
          <w:kern w:val="144"/>
          <w:sz w:val="22"/>
          <w:szCs w:val="22"/>
        </w:rPr>
      </w:pPr>
      <w:r w:rsidRPr="007375D5">
        <w:rPr>
          <w:kern w:val="144"/>
          <w:szCs w:val="28"/>
        </w:rPr>
        <w:t>«</w:t>
      </w:r>
      <w:r w:rsidRPr="00B43457">
        <w:rPr>
          <w:kern w:val="144"/>
          <w:szCs w:val="28"/>
          <w:u w:val="single"/>
        </w:rPr>
        <w:t>Лучшая методическая разработка, реализуемая в рамках проектной деятельности»</w:t>
      </w:r>
      <w:r w:rsidRPr="007375D5">
        <w:rPr>
          <w:spacing w:val="8"/>
          <w:kern w:val="144"/>
          <w:sz w:val="22"/>
          <w:szCs w:val="22"/>
        </w:rPr>
        <w:t xml:space="preserve">                </w:t>
      </w:r>
    </w:p>
    <w:p w:rsidR="00B43457" w:rsidRPr="007375D5" w:rsidRDefault="00B43457" w:rsidP="00B43457">
      <w:pPr>
        <w:jc w:val="center"/>
        <w:rPr>
          <w:spacing w:val="8"/>
          <w:kern w:val="144"/>
          <w:szCs w:val="28"/>
        </w:rPr>
      </w:pPr>
    </w:p>
    <w:p w:rsidR="00B43457" w:rsidRDefault="00B43457" w:rsidP="00B43457">
      <w:pPr>
        <w:ind w:left="142"/>
        <w:jc w:val="center"/>
        <w:rPr>
          <w:spacing w:val="8"/>
          <w:kern w:val="144"/>
          <w:szCs w:val="28"/>
        </w:rPr>
      </w:pPr>
      <w:r w:rsidRPr="007375D5">
        <w:rPr>
          <w:spacing w:val="8"/>
          <w:kern w:val="144"/>
          <w:szCs w:val="28"/>
        </w:rPr>
        <w:t xml:space="preserve">Методическая разработка </w:t>
      </w:r>
    </w:p>
    <w:p w:rsidR="00B43457" w:rsidRPr="00B43457" w:rsidRDefault="00B43457" w:rsidP="00B43457">
      <w:pPr>
        <w:ind w:left="142"/>
        <w:rPr>
          <w:szCs w:val="28"/>
          <w:u w:val="single"/>
        </w:rPr>
      </w:pPr>
      <w:r>
        <w:rPr>
          <w:szCs w:val="28"/>
          <w:u w:val="single"/>
        </w:rPr>
        <w:t>«</w:t>
      </w:r>
      <w:r w:rsidRPr="00B43457">
        <w:rPr>
          <w:szCs w:val="28"/>
          <w:u w:val="single"/>
        </w:rPr>
        <w:t xml:space="preserve">Методические рекомендации по организации проектной деятельности </w:t>
      </w:r>
    </w:p>
    <w:p w:rsidR="00B43457" w:rsidRDefault="00B43457" w:rsidP="00B43457">
      <w:pPr>
        <w:jc w:val="center"/>
        <w:rPr>
          <w:spacing w:val="8"/>
          <w:kern w:val="144"/>
          <w:sz w:val="22"/>
          <w:szCs w:val="22"/>
          <w:u w:val="single"/>
        </w:rPr>
      </w:pPr>
      <w:r w:rsidRPr="00B43457">
        <w:rPr>
          <w:szCs w:val="28"/>
          <w:u w:val="single"/>
        </w:rPr>
        <w:t>на уроках информатики</w:t>
      </w:r>
      <w:r>
        <w:rPr>
          <w:szCs w:val="28"/>
          <w:u w:val="single"/>
        </w:rPr>
        <w:t>»</w:t>
      </w:r>
      <w:r w:rsidRPr="00B43457">
        <w:rPr>
          <w:spacing w:val="8"/>
          <w:kern w:val="144"/>
          <w:sz w:val="22"/>
          <w:szCs w:val="22"/>
          <w:u w:val="single"/>
        </w:rPr>
        <w:t xml:space="preserve">       </w:t>
      </w:r>
    </w:p>
    <w:p w:rsidR="00B43457" w:rsidRDefault="00B43457" w:rsidP="00B43457">
      <w:pPr>
        <w:jc w:val="center"/>
        <w:rPr>
          <w:spacing w:val="8"/>
          <w:kern w:val="144"/>
          <w:sz w:val="22"/>
          <w:szCs w:val="22"/>
          <w:u w:val="single"/>
        </w:rPr>
      </w:pPr>
    </w:p>
    <w:p w:rsidR="00B43457" w:rsidRDefault="00B43457" w:rsidP="00B43457">
      <w:pPr>
        <w:jc w:val="center"/>
        <w:rPr>
          <w:spacing w:val="8"/>
          <w:kern w:val="144"/>
          <w:sz w:val="22"/>
          <w:szCs w:val="22"/>
          <w:u w:val="single"/>
        </w:rPr>
      </w:pPr>
    </w:p>
    <w:p w:rsidR="00DB60A9" w:rsidRDefault="00DB60A9" w:rsidP="004B56F9">
      <w:pPr>
        <w:ind w:firstLine="709"/>
        <w:jc w:val="both"/>
        <w:rPr>
          <w:color w:val="000000"/>
          <w:szCs w:val="28"/>
        </w:rPr>
      </w:pPr>
    </w:p>
    <w:p w:rsidR="00DB60A9" w:rsidRDefault="00DB60A9" w:rsidP="004B56F9">
      <w:pPr>
        <w:ind w:firstLine="709"/>
        <w:jc w:val="both"/>
        <w:rPr>
          <w:color w:val="000000"/>
          <w:szCs w:val="28"/>
        </w:rPr>
      </w:pPr>
    </w:p>
    <w:p w:rsidR="00DB60A9" w:rsidRDefault="00DB60A9" w:rsidP="004B56F9">
      <w:pPr>
        <w:ind w:firstLine="709"/>
        <w:jc w:val="both"/>
        <w:rPr>
          <w:color w:val="000000"/>
          <w:szCs w:val="28"/>
        </w:rPr>
      </w:pPr>
    </w:p>
    <w:p w:rsidR="00DB60A9" w:rsidRDefault="00DB60A9" w:rsidP="004B56F9">
      <w:pPr>
        <w:ind w:firstLine="709"/>
        <w:jc w:val="both"/>
        <w:rPr>
          <w:color w:val="000000"/>
          <w:szCs w:val="28"/>
        </w:rPr>
      </w:pPr>
    </w:p>
    <w:p w:rsidR="00DB60A9" w:rsidRDefault="00DB60A9" w:rsidP="004B56F9">
      <w:pPr>
        <w:ind w:firstLine="709"/>
        <w:jc w:val="both"/>
        <w:rPr>
          <w:color w:val="000000"/>
          <w:szCs w:val="28"/>
        </w:rPr>
      </w:pPr>
    </w:p>
    <w:p w:rsidR="00DB60A9" w:rsidRDefault="00DB60A9" w:rsidP="004B56F9">
      <w:pPr>
        <w:ind w:firstLine="709"/>
        <w:jc w:val="both"/>
        <w:rPr>
          <w:color w:val="000000"/>
          <w:szCs w:val="28"/>
        </w:rPr>
      </w:pPr>
    </w:p>
    <w:p w:rsidR="00DB60A9" w:rsidRDefault="00DB60A9" w:rsidP="004B56F9">
      <w:pPr>
        <w:ind w:firstLine="709"/>
        <w:jc w:val="both"/>
        <w:rPr>
          <w:color w:val="000000"/>
          <w:szCs w:val="28"/>
        </w:rPr>
      </w:pPr>
    </w:p>
    <w:p w:rsidR="00DB60A9" w:rsidRDefault="00DB60A9" w:rsidP="004B56F9">
      <w:pPr>
        <w:ind w:firstLine="709"/>
        <w:jc w:val="both"/>
        <w:rPr>
          <w:color w:val="000000"/>
          <w:szCs w:val="28"/>
        </w:rPr>
      </w:pPr>
    </w:p>
    <w:p w:rsidR="00DB60A9" w:rsidRDefault="00DB60A9" w:rsidP="004B56F9">
      <w:pPr>
        <w:ind w:firstLine="709"/>
        <w:jc w:val="both"/>
        <w:rPr>
          <w:color w:val="000000"/>
          <w:szCs w:val="28"/>
        </w:rPr>
      </w:pPr>
    </w:p>
    <w:p w:rsidR="00DB60A9" w:rsidRDefault="00DB60A9" w:rsidP="004B56F9">
      <w:pPr>
        <w:ind w:firstLine="709"/>
        <w:jc w:val="both"/>
        <w:rPr>
          <w:color w:val="000000"/>
          <w:szCs w:val="28"/>
        </w:rPr>
      </w:pPr>
    </w:p>
    <w:p w:rsidR="00DB60A9" w:rsidRDefault="00DB60A9" w:rsidP="004B56F9">
      <w:pPr>
        <w:ind w:firstLine="709"/>
        <w:jc w:val="both"/>
        <w:rPr>
          <w:color w:val="000000"/>
          <w:szCs w:val="28"/>
        </w:rPr>
      </w:pPr>
    </w:p>
    <w:p w:rsidR="00DB60A9" w:rsidRDefault="00DB60A9" w:rsidP="004B56F9">
      <w:pPr>
        <w:ind w:firstLine="709"/>
        <w:jc w:val="both"/>
        <w:rPr>
          <w:color w:val="000000"/>
          <w:szCs w:val="28"/>
        </w:rPr>
      </w:pPr>
    </w:p>
    <w:p w:rsidR="00DB60A9" w:rsidRDefault="00DB60A9" w:rsidP="004B56F9">
      <w:pPr>
        <w:ind w:firstLine="709"/>
        <w:jc w:val="both"/>
        <w:rPr>
          <w:color w:val="000000"/>
          <w:szCs w:val="28"/>
        </w:rPr>
      </w:pPr>
    </w:p>
    <w:p w:rsidR="00DB60A9" w:rsidRDefault="00DB60A9" w:rsidP="004B56F9">
      <w:pPr>
        <w:ind w:firstLine="709"/>
        <w:jc w:val="both"/>
        <w:rPr>
          <w:color w:val="000000"/>
          <w:szCs w:val="28"/>
        </w:rPr>
      </w:pPr>
    </w:p>
    <w:p w:rsidR="00DB60A9" w:rsidRDefault="00DB60A9" w:rsidP="004B56F9">
      <w:pPr>
        <w:ind w:firstLine="709"/>
        <w:jc w:val="both"/>
        <w:rPr>
          <w:color w:val="000000"/>
          <w:szCs w:val="28"/>
        </w:rPr>
      </w:pPr>
    </w:p>
    <w:p w:rsidR="00DB60A9" w:rsidRDefault="00DB60A9" w:rsidP="004B56F9">
      <w:pPr>
        <w:ind w:firstLine="709"/>
        <w:jc w:val="both"/>
        <w:rPr>
          <w:color w:val="000000"/>
          <w:szCs w:val="28"/>
        </w:rPr>
      </w:pPr>
    </w:p>
    <w:p w:rsidR="00DB60A9" w:rsidRDefault="00DB60A9" w:rsidP="004B56F9">
      <w:pPr>
        <w:ind w:firstLine="709"/>
        <w:jc w:val="both"/>
        <w:rPr>
          <w:color w:val="000000"/>
          <w:szCs w:val="28"/>
        </w:rPr>
      </w:pPr>
    </w:p>
    <w:p w:rsidR="00DB60A9" w:rsidRDefault="00DB60A9" w:rsidP="004B56F9">
      <w:pPr>
        <w:ind w:firstLine="709"/>
        <w:jc w:val="both"/>
        <w:rPr>
          <w:color w:val="000000"/>
          <w:szCs w:val="28"/>
        </w:rPr>
      </w:pPr>
    </w:p>
    <w:p w:rsidR="00DB60A9" w:rsidRDefault="00DB60A9" w:rsidP="004B56F9">
      <w:pPr>
        <w:ind w:firstLine="709"/>
        <w:jc w:val="both"/>
        <w:rPr>
          <w:color w:val="000000"/>
          <w:szCs w:val="28"/>
        </w:rPr>
      </w:pPr>
    </w:p>
    <w:p w:rsidR="00DB60A9" w:rsidRDefault="00DB60A9" w:rsidP="004B56F9">
      <w:pPr>
        <w:ind w:firstLine="709"/>
        <w:jc w:val="both"/>
        <w:rPr>
          <w:color w:val="000000"/>
          <w:szCs w:val="28"/>
        </w:rPr>
      </w:pPr>
    </w:p>
    <w:p w:rsidR="00DB60A9" w:rsidRDefault="00DB60A9" w:rsidP="004B56F9">
      <w:pPr>
        <w:ind w:firstLine="709"/>
        <w:jc w:val="both"/>
        <w:rPr>
          <w:color w:val="000000"/>
          <w:szCs w:val="28"/>
        </w:rPr>
      </w:pPr>
    </w:p>
    <w:p w:rsidR="00DB60A9" w:rsidRDefault="00DB60A9" w:rsidP="004B56F9">
      <w:pPr>
        <w:ind w:firstLine="709"/>
        <w:jc w:val="both"/>
        <w:rPr>
          <w:color w:val="000000"/>
          <w:szCs w:val="28"/>
        </w:rPr>
      </w:pPr>
    </w:p>
    <w:p w:rsidR="00DB60A9" w:rsidRDefault="00DB60A9" w:rsidP="004B56F9">
      <w:pPr>
        <w:ind w:firstLine="709"/>
        <w:jc w:val="both"/>
        <w:rPr>
          <w:color w:val="000000"/>
          <w:szCs w:val="28"/>
        </w:rPr>
      </w:pPr>
    </w:p>
    <w:p w:rsidR="00DB60A9" w:rsidRDefault="00DB60A9" w:rsidP="004B56F9">
      <w:pPr>
        <w:ind w:firstLine="709"/>
        <w:jc w:val="both"/>
        <w:rPr>
          <w:color w:val="000000"/>
          <w:szCs w:val="28"/>
        </w:rPr>
      </w:pPr>
    </w:p>
    <w:p w:rsidR="00DB60A9" w:rsidRDefault="00DB60A9" w:rsidP="004B56F9">
      <w:pPr>
        <w:ind w:firstLine="709"/>
        <w:jc w:val="both"/>
        <w:rPr>
          <w:color w:val="000000"/>
          <w:szCs w:val="28"/>
        </w:rPr>
      </w:pPr>
    </w:p>
    <w:p w:rsidR="00DB60A9" w:rsidRDefault="00DB60A9" w:rsidP="004B56F9">
      <w:pPr>
        <w:ind w:firstLine="709"/>
        <w:jc w:val="both"/>
        <w:rPr>
          <w:color w:val="000000"/>
          <w:szCs w:val="28"/>
        </w:rPr>
      </w:pPr>
    </w:p>
    <w:p w:rsidR="00DB60A9" w:rsidRDefault="00DB60A9" w:rsidP="004B56F9">
      <w:pPr>
        <w:ind w:firstLine="709"/>
        <w:jc w:val="both"/>
        <w:rPr>
          <w:color w:val="000000"/>
          <w:szCs w:val="28"/>
        </w:rPr>
      </w:pPr>
    </w:p>
    <w:p w:rsidR="00DB60A9" w:rsidRDefault="00DB60A9" w:rsidP="004B56F9">
      <w:pPr>
        <w:ind w:firstLine="709"/>
        <w:jc w:val="both"/>
        <w:rPr>
          <w:color w:val="000000"/>
          <w:szCs w:val="28"/>
        </w:rPr>
      </w:pPr>
    </w:p>
    <w:p w:rsidR="00DB60A9" w:rsidRDefault="00DB60A9" w:rsidP="004B56F9">
      <w:pPr>
        <w:ind w:firstLine="709"/>
        <w:jc w:val="both"/>
        <w:rPr>
          <w:color w:val="000000"/>
          <w:szCs w:val="28"/>
        </w:rPr>
      </w:pPr>
    </w:p>
    <w:p w:rsidR="00DB60A9" w:rsidRDefault="00DB60A9" w:rsidP="004B56F9">
      <w:pPr>
        <w:ind w:firstLine="709"/>
        <w:jc w:val="both"/>
        <w:rPr>
          <w:color w:val="000000"/>
          <w:szCs w:val="28"/>
        </w:rPr>
      </w:pPr>
    </w:p>
    <w:p w:rsidR="00DB60A9" w:rsidRDefault="00DB60A9" w:rsidP="004B56F9">
      <w:pPr>
        <w:ind w:firstLine="709"/>
        <w:jc w:val="both"/>
        <w:rPr>
          <w:color w:val="000000"/>
          <w:szCs w:val="28"/>
        </w:rPr>
      </w:pPr>
    </w:p>
    <w:p w:rsidR="004B56F9" w:rsidRPr="00DB60A9" w:rsidRDefault="004B56F9" w:rsidP="004B56F9">
      <w:pPr>
        <w:ind w:firstLine="709"/>
        <w:jc w:val="both"/>
        <w:rPr>
          <w:color w:val="000000"/>
          <w:szCs w:val="28"/>
        </w:rPr>
      </w:pPr>
      <w:r w:rsidRPr="00DB60A9">
        <w:rPr>
          <w:color w:val="000000"/>
          <w:szCs w:val="28"/>
        </w:rPr>
        <w:lastRenderedPageBreak/>
        <w:t xml:space="preserve">Главное изменение в обществе, влияющее на ситуацию в сфере образования, - ускорение темпов развития общества. В результате школа должна готовить своих учеников к жизни, к переменам, развивать у них такие качества, как мобильность, динамизм, конструктивность. Такая подготовка не может быть обеспечена за счёт усвоения определённого количества знаний. На современном этапе требуется </w:t>
      </w:r>
      <w:proofErr w:type="gramStart"/>
      <w:r w:rsidRPr="00DB60A9">
        <w:rPr>
          <w:color w:val="000000"/>
          <w:szCs w:val="28"/>
        </w:rPr>
        <w:t>другое</w:t>
      </w:r>
      <w:proofErr w:type="gramEnd"/>
      <w:r w:rsidRPr="00DB60A9">
        <w:rPr>
          <w:color w:val="000000"/>
          <w:szCs w:val="28"/>
        </w:rPr>
        <w:t>: выработка умений делать выбор, эффективно использовать ресурсы, сопоставлять теорию с практикой и многие другие способности, необходимые для жизни в быстро меняющемся обществе.</w:t>
      </w:r>
    </w:p>
    <w:p w:rsidR="004B56F9" w:rsidRPr="00DB60A9" w:rsidRDefault="004B56F9" w:rsidP="004B56F9">
      <w:pPr>
        <w:ind w:firstLine="709"/>
        <w:jc w:val="both"/>
        <w:rPr>
          <w:color w:val="000000"/>
          <w:szCs w:val="28"/>
        </w:rPr>
      </w:pPr>
      <w:proofErr w:type="gramStart"/>
      <w:r w:rsidRPr="00DB60A9">
        <w:rPr>
          <w:color w:val="000000"/>
          <w:szCs w:val="28"/>
        </w:rPr>
        <w:t>Основным результатом деятельности образовательного учреждения должна стать не система знаний, умений и навыков сама по себе, а набор ключевых компетенций в интеллектуальной, гражданско-правовой, коммуникативной, информационной и иных сферах.</w:t>
      </w:r>
      <w:proofErr w:type="gramEnd"/>
      <w:r w:rsidRPr="00DB60A9">
        <w:rPr>
          <w:color w:val="000000"/>
          <w:szCs w:val="28"/>
        </w:rPr>
        <w:t xml:space="preserve"> Особо следует выделить учебно-познавательную, информационную, социально-трудовую и коммуникативную компетенции, которые определяют успешность функционирования выпускника в будущих условиях жизнедеятельности.</w:t>
      </w:r>
    </w:p>
    <w:p w:rsidR="004B56F9" w:rsidRPr="00DB60A9" w:rsidRDefault="004B56F9" w:rsidP="004B56F9">
      <w:pPr>
        <w:ind w:firstLine="709"/>
        <w:jc w:val="both"/>
        <w:rPr>
          <w:color w:val="000000"/>
          <w:szCs w:val="28"/>
        </w:rPr>
      </w:pPr>
      <w:r w:rsidRPr="00DB60A9">
        <w:rPr>
          <w:color w:val="000000"/>
          <w:szCs w:val="28"/>
        </w:rPr>
        <w:t>Полноценная познавательная деятельность школьников выступает главным условием развития у них инициативы, активной жизненной позиции, находчивости и умения самостоятельно пополнять свои знания, ориентироваться в стремительном потоке информации. Эти качества личности есть не что иное, как ключевые компетентности. Они формируются у школьника только при условии систематического включения его в самостоятельную познавательную деятельность, которая в процессе выполнения им особого вида учебных заданий – проектных работ – приобретает характер проблемно-поисковой деятельности.</w:t>
      </w:r>
    </w:p>
    <w:p w:rsidR="004B56F9" w:rsidRPr="00DB60A9" w:rsidRDefault="004B56F9" w:rsidP="004B56F9">
      <w:pPr>
        <w:ind w:firstLine="709"/>
        <w:jc w:val="both"/>
        <w:rPr>
          <w:color w:val="000000"/>
          <w:szCs w:val="28"/>
        </w:rPr>
      </w:pPr>
      <w:r w:rsidRPr="00DB60A9">
        <w:rPr>
          <w:bCs/>
          <w:color w:val="000000"/>
          <w:szCs w:val="28"/>
        </w:rPr>
        <w:t>Проектная деятельность учащихся</w:t>
      </w:r>
      <w:r w:rsidRPr="00DB60A9">
        <w:rPr>
          <w:color w:val="000000"/>
          <w:szCs w:val="28"/>
        </w:rPr>
        <w:t> - это познавательная, учебная, исследовательская и творческая деятельность, в результате которой появляется решение задачи, которое представлено в виде проекта.</w:t>
      </w:r>
    </w:p>
    <w:p w:rsidR="004B56F9" w:rsidRPr="00DB60A9" w:rsidRDefault="004B56F9" w:rsidP="004B56F9">
      <w:pPr>
        <w:ind w:firstLine="709"/>
        <w:jc w:val="both"/>
        <w:rPr>
          <w:color w:val="000000"/>
          <w:szCs w:val="28"/>
        </w:rPr>
      </w:pPr>
      <w:r w:rsidRPr="00DB60A9">
        <w:rPr>
          <w:color w:val="000000"/>
          <w:szCs w:val="28"/>
        </w:rPr>
        <w:t>Проектный метод предполагает творческое раскрытие личности ученика при самостоятельной работе.</w:t>
      </w:r>
    </w:p>
    <w:p w:rsidR="004B56F9" w:rsidRPr="00DB60A9" w:rsidRDefault="004B56F9" w:rsidP="004B56F9">
      <w:pPr>
        <w:ind w:firstLine="709"/>
        <w:jc w:val="both"/>
        <w:rPr>
          <w:color w:val="000000"/>
          <w:szCs w:val="28"/>
        </w:rPr>
      </w:pPr>
      <w:r w:rsidRPr="00DB60A9">
        <w:rPr>
          <w:bCs/>
          <w:color w:val="000000"/>
          <w:szCs w:val="28"/>
        </w:rPr>
        <w:t>Основная цель проектов </w:t>
      </w:r>
      <w:r w:rsidRPr="00DB60A9">
        <w:rPr>
          <w:color w:val="000000"/>
          <w:szCs w:val="28"/>
        </w:rPr>
        <w:t xml:space="preserve">- способствовать развитию творческой, активно действующей личности и формированию системы интеллектуальных и </w:t>
      </w:r>
      <w:proofErr w:type="spellStart"/>
      <w:r w:rsidRPr="00DB60A9">
        <w:rPr>
          <w:color w:val="000000"/>
          <w:szCs w:val="28"/>
        </w:rPr>
        <w:t>общетрудовых</w:t>
      </w:r>
      <w:proofErr w:type="spellEnd"/>
      <w:r w:rsidRPr="00DB60A9">
        <w:rPr>
          <w:color w:val="000000"/>
          <w:szCs w:val="28"/>
        </w:rPr>
        <w:t xml:space="preserve"> знаний и умений учащихся.</w:t>
      </w:r>
    </w:p>
    <w:p w:rsidR="004B56F9" w:rsidRPr="00DB60A9" w:rsidRDefault="004B56F9" w:rsidP="004B56F9">
      <w:pPr>
        <w:ind w:firstLine="709"/>
        <w:jc w:val="both"/>
        <w:rPr>
          <w:color w:val="000000"/>
          <w:szCs w:val="28"/>
        </w:rPr>
      </w:pPr>
      <w:r w:rsidRPr="00DB60A9">
        <w:rPr>
          <w:bCs/>
          <w:color w:val="000000"/>
          <w:szCs w:val="28"/>
        </w:rPr>
        <w:t>Суть метода проектов</w:t>
      </w:r>
      <w:r w:rsidRPr="00DB60A9">
        <w:rPr>
          <w:color w:val="000000"/>
          <w:szCs w:val="28"/>
        </w:rPr>
        <w:t> заключается в выборе и выполнении какого-либо объекта труда, посильного и доступного учащемуся и разработке необходимой для этого документации.</w:t>
      </w:r>
    </w:p>
    <w:p w:rsidR="004B56F9" w:rsidRPr="00DB60A9" w:rsidRDefault="004B56F9" w:rsidP="004B56F9">
      <w:pPr>
        <w:ind w:firstLine="709"/>
        <w:jc w:val="both"/>
        <w:rPr>
          <w:color w:val="000000"/>
          <w:szCs w:val="28"/>
        </w:rPr>
      </w:pPr>
      <w:r w:rsidRPr="00DB60A9">
        <w:rPr>
          <w:bCs/>
          <w:color w:val="000000"/>
          <w:szCs w:val="28"/>
        </w:rPr>
        <w:t>Проект</w:t>
      </w:r>
      <w:r w:rsidRPr="00DB60A9">
        <w:rPr>
          <w:color w:val="000000"/>
          <w:szCs w:val="28"/>
        </w:rPr>
        <w:t xml:space="preserve"> - это самостоятельная творчески завершенная работа, соответствующая возрастным возможностям учащихся, во время выполнения которой они продолжают пополнять свои знания и умения. </w:t>
      </w:r>
    </w:p>
    <w:p w:rsidR="004B56F9" w:rsidRPr="00DB60A9" w:rsidRDefault="004B56F9" w:rsidP="004B56F9">
      <w:pPr>
        <w:ind w:firstLine="709"/>
        <w:jc w:val="both"/>
        <w:rPr>
          <w:color w:val="000000"/>
          <w:szCs w:val="28"/>
        </w:rPr>
      </w:pPr>
      <w:r w:rsidRPr="00DB60A9">
        <w:rPr>
          <w:color w:val="000000"/>
          <w:szCs w:val="28"/>
        </w:rPr>
        <w:t>Предмет "Информатика и ИКТ" позволяет сделать проектную деятельность основной формой обучения. В результате выполнения проекта у ребят автоматически формируется отношение к компьютеру (и программам), как к исполнителю, то есть инструменту, с помощью которого можно решить поставленную задачу.</w:t>
      </w:r>
    </w:p>
    <w:p w:rsidR="004B56F9" w:rsidRPr="00DB60A9" w:rsidRDefault="004B56F9" w:rsidP="004B56F9">
      <w:pPr>
        <w:ind w:firstLine="709"/>
        <w:jc w:val="both"/>
        <w:rPr>
          <w:color w:val="000000"/>
          <w:szCs w:val="28"/>
        </w:rPr>
      </w:pPr>
      <w:r w:rsidRPr="00DB60A9">
        <w:rPr>
          <w:color w:val="000000"/>
          <w:szCs w:val="28"/>
        </w:rPr>
        <w:lastRenderedPageBreak/>
        <w:t>Логика построения деятельности учащихся при выполнении проектов должна соответствовать общей структуре проектирования. Выделяют 5 основных </w:t>
      </w:r>
      <w:r w:rsidRPr="00DB60A9">
        <w:rPr>
          <w:bCs/>
          <w:color w:val="000000"/>
          <w:szCs w:val="28"/>
        </w:rPr>
        <w:t>этапов проектной деятельности:</w:t>
      </w:r>
    </w:p>
    <w:p w:rsidR="004B56F9" w:rsidRPr="00DB60A9" w:rsidRDefault="004B56F9" w:rsidP="004B56F9">
      <w:pPr>
        <w:ind w:firstLine="709"/>
        <w:jc w:val="both"/>
        <w:rPr>
          <w:color w:val="000000"/>
          <w:szCs w:val="28"/>
        </w:rPr>
      </w:pPr>
      <w:r w:rsidRPr="00DB60A9">
        <w:rPr>
          <w:bCs/>
          <w:color w:val="000000"/>
          <w:szCs w:val="28"/>
        </w:rPr>
        <w:t>Определение проблемы.</w:t>
      </w:r>
      <w:r w:rsidRPr="00DB60A9">
        <w:rPr>
          <w:color w:val="000000"/>
          <w:szCs w:val="28"/>
        </w:rPr>
        <w:t> Здесь важно определить актуальную проблему для исследования, которая соответствовала бы возрасту, способностям и знаниям учеников, была для них интересна.</w:t>
      </w:r>
    </w:p>
    <w:p w:rsidR="004B56F9" w:rsidRPr="00DB60A9" w:rsidRDefault="004B56F9" w:rsidP="004B56F9">
      <w:pPr>
        <w:ind w:firstLine="709"/>
        <w:jc w:val="both"/>
        <w:rPr>
          <w:color w:val="000000"/>
          <w:szCs w:val="28"/>
        </w:rPr>
      </w:pPr>
      <w:r w:rsidRPr="00DB60A9">
        <w:rPr>
          <w:bCs/>
          <w:color w:val="000000"/>
          <w:szCs w:val="28"/>
        </w:rPr>
        <w:t>Определение цели и задач.</w:t>
      </w:r>
      <w:r w:rsidRPr="00DB60A9">
        <w:rPr>
          <w:color w:val="000000"/>
          <w:szCs w:val="28"/>
        </w:rPr>
        <w:t> Учитель помогает ученикам определить цели исследования, направить их на достижение результата.</w:t>
      </w:r>
    </w:p>
    <w:p w:rsidR="004B56F9" w:rsidRPr="00DB60A9" w:rsidRDefault="004B56F9" w:rsidP="004B56F9">
      <w:pPr>
        <w:ind w:firstLine="709"/>
        <w:jc w:val="both"/>
        <w:rPr>
          <w:color w:val="000000"/>
          <w:szCs w:val="28"/>
        </w:rPr>
      </w:pPr>
      <w:r w:rsidRPr="00DB60A9">
        <w:rPr>
          <w:bCs/>
          <w:color w:val="000000"/>
          <w:szCs w:val="28"/>
        </w:rPr>
        <w:t>Подготовка и планирование.</w:t>
      </w:r>
      <w:r w:rsidRPr="00DB60A9">
        <w:rPr>
          <w:color w:val="000000"/>
          <w:szCs w:val="28"/>
        </w:rPr>
        <w:t> Здесь важно помочь ученику подобрать форму выполнения проекта в соответствии с тематикой, а также определить средства и методы организации деятельности. Важным является и определение, в течение какого времени будет выполняться проект. Если это проект групповой, то учитель должен составить инициативные (рабочие) группы учеников, которые будут совместно работать над проектом. Важно сориентировать учеников в поиске нужных материалов, помочь в обработке информации.</w:t>
      </w:r>
    </w:p>
    <w:p w:rsidR="004B56F9" w:rsidRPr="00DB60A9" w:rsidRDefault="004B56F9" w:rsidP="004B56F9">
      <w:pPr>
        <w:ind w:firstLine="709"/>
        <w:jc w:val="both"/>
        <w:rPr>
          <w:color w:val="000000"/>
          <w:szCs w:val="28"/>
        </w:rPr>
      </w:pPr>
      <w:r w:rsidRPr="00DB60A9">
        <w:rPr>
          <w:bCs/>
          <w:color w:val="000000"/>
          <w:szCs w:val="28"/>
        </w:rPr>
        <w:t>Реализация проекта. </w:t>
      </w:r>
      <w:r w:rsidRPr="00DB60A9">
        <w:rPr>
          <w:color w:val="000000"/>
          <w:szCs w:val="28"/>
        </w:rPr>
        <w:t>Работа над проектом всегда начинается со сбора информации, анализа (обсуждения), выдвижения идей. Как только нужная информация будет собрана и проведены все экспериментальные работы, осуществляется оформление проекта. На этом этапе педагог должен оказывать консультационную помощь ученикам, учить их анализировать и обобщать факты, учить оформлению и презентации, при необходимости находить способы стимулирования их интереса к творческому процессу, развивать умственные способности. Необходимо также проверять промежуточные результаты проектной работы.</w:t>
      </w:r>
    </w:p>
    <w:p w:rsidR="004B56F9" w:rsidRPr="00DB60A9" w:rsidRDefault="004B56F9" w:rsidP="004B56F9">
      <w:pPr>
        <w:ind w:firstLine="709"/>
        <w:jc w:val="both"/>
        <w:rPr>
          <w:color w:val="000000"/>
          <w:szCs w:val="28"/>
        </w:rPr>
      </w:pPr>
      <w:r w:rsidRPr="00DB60A9">
        <w:rPr>
          <w:bCs/>
          <w:color w:val="000000"/>
          <w:szCs w:val="28"/>
        </w:rPr>
        <w:t>Подведение итогов. </w:t>
      </w:r>
      <w:r w:rsidRPr="00DB60A9">
        <w:rPr>
          <w:color w:val="000000"/>
          <w:szCs w:val="28"/>
        </w:rPr>
        <w:t>Итогом проекта является презентация. Она может проходить в виде оформления стенгазет или стендов, выступления с докладом, подготовки отчёта или защиты проекта. Желательно — обсуждение, что вышло, а что нет, какие проблемы возникли при работе над проектом.</w:t>
      </w:r>
    </w:p>
    <w:p w:rsidR="004B56F9" w:rsidRPr="00DB60A9" w:rsidRDefault="004B56F9" w:rsidP="004B56F9">
      <w:pPr>
        <w:shd w:val="clear" w:color="auto" w:fill="FFFFFF"/>
        <w:autoSpaceDE w:val="0"/>
        <w:autoSpaceDN w:val="0"/>
        <w:adjustRightInd w:val="0"/>
        <w:ind w:right="82" w:firstLine="709"/>
        <w:jc w:val="both"/>
        <w:rPr>
          <w:szCs w:val="28"/>
        </w:rPr>
      </w:pPr>
      <w:r w:rsidRPr="00DB60A9">
        <w:rPr>
          <w:color w:val="000000"/>
          <w:spacing w:val="-1"/>
          <w:szCs w:val="28"/>
        </w:rPr>
        <w:t xml:space="preserve">Целью проектного обучения является включение </w:t>
      </w:r>
      <w:r w:rsidRPr="00DB60A9">
        <w:rPr>
          <w:color w:val="000000"/>
          <w:szCs w:val="28"/>
        </w:rPr>
        <w:t>учащихся в процесс преобразовательной деятельности от раз</w:t>
      </w:r>
      <w:r w:rsidRPr="00DB60A9">
        <w:rPr>
          <w:color w:val="000000"/>
          <w:szCs w:val="28"/>
        </w:rPr>
        <w:softHyphen/>
      </w:r>
      <w:r w:rsidRPr="00DB60A9">
        <w:rPr>
          <w:color w:val="000000"/>
          <w:spacing w:val="-1"/>
          <w:szCs w:val="28"/>
        </w:rPr>
        <w:t>работки идеи до ее осуществления. Действенность этой педагогической технологии</w:t>
      </w:r>
      <w:r w:rsidRPr="00DB60A9">
        <w:rPr>
          <w:color w:val="000000"/>
          <w:spacing w:val="1"/>
          <w:szCs w:val="28"/>
        </w:rPr>
        <w:t xml:space="preserve"> обусловлена тем, что она позволяет учащимся выбрать дея</w:t>
      </w:r>
      <w:r w:rsidRPr="00DB60A9">
        <w:rPr>
          <w:color w:val="000000"/>
          <w:spacing w:val="1"/>
          <w:szCs w:val="28"/>
        </w:rPr>
        <w:softHyphen/>
        <w:t>тельность по своим интересам и через дело, которое соответ</w:t>
      </w:r>
      <w:r w:rsidRPr="00DB60A9">
        <w:rPr>
          <w:color w:val="000000"/>
          <w:spacing w:val="1"/>
          <w:szCs w:val="28"/>
        </w:rPr>
        <w:softHyphen/>
      </w:r>
      <w:r w:rsidRPr="00DB60A9">
        <w:rPr>
          <w:color w:val="000000"/>
          <w:spacing w:val="2"/>
          <w:szCs w:val="28"/>
        </w:rPr>
        <w:t xml:space="preserve">ствует их способностям, формирует знания, умения, навыки. </w:t>
      </w:r>
      <w:r w:rsidRPr="00DB60A9">
        <w:rPr>
          <w:color w:val="000000"/>
          <w:spacing w:val="1"/>
          <w:szCs w:val="28"/>
        </w:rPr>
        <w:t>Выполняя проекты, учащиеся осваивают методы инноваци</w:t>
      </w:r>
      <w:r w:rsidRPr="00DB60A9">
        <w:rPr>
          <w:color w:val="000000"/>
          <w:spacing w:val="1"/>
          <w:szCs w:val="28"/>
        </w:rPr>
        <w:softHyphen/>
      </w:r>
      <w:r w:rsidRPr="00DB60A9">
        <w:rPr>
          <w:color w:val="000000"/>
          <w:szCs w:val="28"/>
        </w:rPr>
        <w:t>онной творческой деятельности, учатся самостоятельно нахо</w:t>
      </w:r>
      <w:r w:rsidRPr="00DB60A9">
        <w:rPr>
          <w:color w:val="000000"/>
          <w:szCs w:val="28"/>
        </w:rPr>
        <w:softHyphen/>
      </w:r>
      <w:r w:rsidRPr="00DB60A9">
        <w:rPr>
          <w:color w:val="000000"/>
          <w:spacing w:val="-2"/>
          <w:szCs w:val="28"/>
        </w:rPr>
        <w:t>дить и анализировать информацию, получать и применять зна</w:t>
      </w:r>
      <w:r w:rsidRPr="00DB60A9">
        <w:rPr>
          <w:color w:val="000000"/>
          <w:spacing w:val="-2"/>
          <w:szCs w:val="28"/>
        </w:rPr>
        <w:softHyphen/>
      </w:r>
      <w:r w:rsidRPr="00DB60A9">
        <w:rPr>
          <w:color w:val="000000"/>
          <w:spacing w:val="5"/>
          <w:szCs w:val="28"/>
        </w:rPr>
        <w:t xml:space="preserve">ния, приобретать умения и навыки </w:t>
      </w:r>
      <w:r w:rsidRPr="00DB60A9">
        <w:rPr>
          <w:color w:val="000000"/>
          <w:spacing w:val="3"/>
          <w:szCs w:val="28"/>
        </w:rPr>
        <w:t>практической работы, опыт решения реальных задач.</w:t>
      </w:r>
    </w:p>
    <w:p w:rsidR="004B56F9" w:rsidRPr="00DB60A9" w:rsidRDefault="004B56F9" w:rsidP="004B56F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B60A9">
        <w:rPr>
          <w:color w:val="000000"/>
          <w:spacing w:val="-2"/>
          <w:szCs w:val="28"/>
        </w:rPr>
        <w:t>Осуществление проектного обучения требует соответству</w:t>
      </w:r>
      <w:r w:rsidRPr="00DB60A9">
        <w:rPr>
          <w:color w:val="000000"/>
          <w:spacing w:val="-2"/>
          <w:szCs w:val="28"/>
        </w:rPr>
        <w:softHyphen/>
      </w:r>
      <w:r w:rsidRPr="00DB60A9">
        <w:rPr>
          <w:color w:val="000000"/>
          <w:spacing w:val="3"/>
          <w:szCs w:val="28"/>
        </w:rPr>
        <w:t xml:space="preserve">ющего планирования и организации учебного процесса, его </w:t>
      </w:r>
      <w:r w:rsidRPr="00DB60A9">
        <w:rPr>
          <w:color w:val="000000"/>
          <w:spacing w:val="2"/>
          <w:szCs w:val="28"/>
        </w:rPr>
        <w:t xml:space="preserve">дидактического, методического и материально-технического </w:t>
      </w:r>
      <w:r w:rsidRPr="00DB60A9">
        <w:rPr>
          <w:color w:val="000000"/>
          <w:spacing w:val="1"/>
          <w:szCs w:val="28"/>
        </w:rPr>
        <w:t>обеспечения.</w:t>
      </w:r>
    </w:p>
    <w:p w:rsidR="004B56F9" w:rsidRPr="00DB60A9" w:rsidRDefault="004B56F9" w:rsidP="004B56F9">
      <w:pPr>
        <w:shd w:val="clear" w:color="auto" w:fill="FFFFFF"/>
        <w:autoSpaceDE w:val="0"/>
        <w:autoSpaceDN w:val="0"/>
        <w:adjustRightInd w:val="0"/>
        <w:ind w:right="43" w:firstLine="709"/>
        <w:jc w:val="both"/>
        <w:rPr>
          <w:szCs w:val="28"/>
        </w:rPr>
      </w:pPr>
      <w:r w:rsidRPr="00DB60A9">
        <w:rPr>
          <w:color w:val="000000"/>
          <w:spacing w:val="-2"/>
          <w:szCs w:val="28"/>
        </w:rPr>
        <w:t>Результатами проектов могут быть объекты, системы, тех</w:t>
      </w:r>
      <w:r w:rsidRPr="00DB60A9">
        <w:rPr>
          <w:color w:val="000000"/>
          <w:spacing w:val="-2"/>
          <w:szCs w:val="28"/>
        </w:rPr>
        <w:softHyphen/>
      </w:r>
      <w:r w:rsidRPr="00DB60A9">
        <w:rPr>
          <w:color w:val="000000"/>
          <w:szCs w:val="28"/>
        </w:rPr>
        <w:t>нологии, разработки по совершенствованию любых сфер дея</w:t>
      </w:r>
      <w:r w:rsidRPr="00DB60A9">
        <w:rPr>
          <w:color w:val="000000"/>
          <w:szCs w:val="28"/>
        </w:rPr>
        <w:softHyphen/>
      </w:r>
      <w:r w:rsidRPr="00DB60A9">
        <w:rPr>
          <w:color w:val="000000"/>
          <w:spacing w:val="1"/>
          <w:szCs w:val="28"/>
        </w:rPr>
        <w:t>тельности человека.</w:t>
      </w:r>
    </w:p>
    <w:p w:rsidR="004B56F9" w:rsidRPr="00DB60A9" w:rsidRDefault="004B56F9" w:rsidP="004B56F9">
      <w:pPr>
        <w:shd w:val="clear" w:color="auto" w:fill="FFFFFF"/>
        <w:autoSpaceDE w:val="0"/>
        <w:autoSpaceDN w:val="0"/>
        <w:adjustRightInd w:val="0"/>
        <w:ind w:right="58" w:firstLine="709"/>
        <w:jc w:val="both"/>
        <w:rPr>
          <w:szCs w:val="28"/>
        </w:rPr>
      </w:pPr>
      <w:r w:rsidRPr="00DB60A9">
        <w:rPr>
          <w:color w:val="000000"/>
          <w:spacing w:val="2"/>
          <w:szCs w:val="28"/>
        </w:rPr>
        <w:lastRenderedPageBreak/>
        <w:t>Умения работать с информацией, материалами, инстру</w:t>
      </w:r>
      <w:r w:rsidRPr="00DB60A9">
        <w:rPr>
          <w:color w:val="000000"/>
          <w:spacing w:val="2"/>
          <w:szCs w:val="28"/>
        </w:rPr>
        <w:softHyphen/>
      </w:r>
      <w:r w:rsidRPr="00DB60A9">
        <w:rPr>
          <w:color w:val="000000"/>
          <w:spacing w:val="1"/>
          <w:szCs w:val="28"/>
        </w:rPr>
        <w:t>ментами учащиеся приобретают по мере осуществления реп</w:t>
      </w:r>
      <w:r w:rsidRPr="00DB60A9">
        <w:rPr>
          <w:color w:val="000000"/>
          <w:spacing w:val="1"/>
          <w:szCs w:val="28"/>
        </w:rPr>
        <w:softHyphen/>
      </w:r>
      <w:r w:rsidRPr="00DB60A9">
        <w:rPr>
          <w:color w:val="000000"/>
          <w:spacing w:val="2"/>
          <w:szCs w:val="28"/>
        </w:rPr>
        <w:t>родуктивных и проектных этапов обучения. При этом систе</w:t>
      </w:r>
      <w:r w:rsidRPr="00DB60A9">
        <w:rPr>
          <w:color w:val="000000"/>
          <w:spacing w:val="2"/>
          <w:szCs w:val="28"/>
        </w:rPr>
        <w:softHyphen/>
      </w:r>
      <w:r w:rsidRPr="00DB60A9">
        <w:rPr>
          <w:color w:val="000000"/>
          <w:szCs w:val="28"/>
        </w:rPr>
        <w:t>ма проектов строится по принципу усложнения и достижения осознания учащимися собственных способностей в проектно-</w:t>
      </w:r>
      <w:r w:rsidRPr="00DB60A9">
        <w:rPr>
          <w:color w:val="000000"/>
          <w:spacing w:val="2"/>
          <w:szCs w:val="28"/>
        </w:rPr>
        <w:t>творческой деятельности.</w:t>
      </w:r>
    </w:p>
    <w:p w:rsidR="004B56F9" w:rsidRPr="00DB60A9" w:rsidRDefault="004B56F9" w:rsidP="004B56F9">
      <w:pPr>
        <w:shd w:val="clear" w:color="auto" w:fill="FFFFFF"/>
        <w:autoSpaceDE w:val="0"/>
        <w:autoSpaceDN w:val="0"/>
        <w:adjustRightInd w:val="0"/>
        <w:ind w:right="92" w:firstLine="709"/>
        <w:jc w:val="both"/>
        <w:rPr>
          <w:color w:val="000000"/>
          <w:spacing w:val="2"/>
          <w:szCs w:val="28"/>
        </w:rPr>
      </w:pPr>
      <w:r w:rsidRPr="00DB60A9">
        <w:rPr>
          <w:color w:val="000000"/>
          <w:szCs w:val="28"/>
        </w:rPr>
        <w:t xml:space="preserve">Преподаватель должен учитывать основные требования к </w:t>
      </w:r>
      <w:r w:rsidRPr="00DB60A9">
        <w:rPr>
          <w:color w:val="000000"/>
          <w:spacing w:val="-3"/>
          <w:szCs w:val="28"/>
        </w:rPr>
        <w:t>подбору объектов проектной деятельности, среди которых наи</w:t>
      </w:r>
      <w:r w:rsidRPr="00DB60A9">
        <w:rPr>
          <w:color w:val="000000"/>
          <w:spacing w:val="-3"/>
          <w:szCs w:val="28"/>
        </w:rPr>
        <w:softHyphen/>
      </w:r>
      <w:r w:rsidRPr="00DB60A9">
        <w:rPr>
          <w:color w:val="000000"/>
          <w:spacing w:val="2"/>
          <w:szCs w:val="28"/>
        </w:rPr>
        <w:t>более существенными являются:</w:t>
      </w:r>
    </w:p>
    <w:p w:rsidR="004B56F9" w:rsidRPr="00DB60A9" w:rsidRDefault="004B56F9" w:rsidP="004B56F9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0A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подготовленность учащихся к данному виду деятель</w:t>
      </w:r>
      <w:r w:rsidRPr="00DB60A9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DB60A9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ности;</w:t>
      </w:r>
    </w:p>
    <w:p w:rsidR="004B56F9" w:rsidRPr="00DB60A9" w:rsidRDefault="004B56F9" w:rsidP="004B56F9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0A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интерес</w:t>
      </w:r>
      <w:r w:rsidRPr="00DB60A9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DB60A9">
        <w:rPr>
          <w:rFonts w:ascii="Times New Roman" w:hAnsi="Times New Roman" w:cs="Times New Roman"/>
          <w:color w:val="000000"/>
          <w:spacing w:val="1"/>
          <w:sz w:val="28"/>
          <w:szCs w:val="28"/>
        </w:rPr>
        <w:t>учащихся</w:t>
      </w:r>
      <w:r w:rsidRPr="00DB60A9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DB60A9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DB60A9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DB60A9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проблеме</w:t>
      </w:r>
      <w:r w:rsidRPr="00DB60A9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;</w:t>
      </w:r>
    </w:p>
    <w:p w:rsidR="004B56F9" w:rsidRPr="00DB60A9" w:rsidRDefault="004B56F9" w:rsidP="004B56F9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0A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практическая направленность и значимость проекта;</w:t>
      </w:r>
    </w:p>
    <w:p w:rsidR="004B56F9" w:rsidRPr="00DB60A9" w:rsidRDefault="004B56F9" w:rsidP="004B56F9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0A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творческая постановка задачи;</w:t>
      </w:r>
    </w:p>
    <w:p w:rsidR="004B56F9" w:rsidRPr="00DB60A9" w:rsidRDefault="004B56F9" w:rsidP="004B56F9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0A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B60A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практическая осуществимость проекта. </w:t>
      </w:r>
    </w:p>
    <w:p w:rsidR="004B56F9" w:rsidRPr="00DB60A9" w:rsidRDefault="004B56F9" w:rsidP="004B56F9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right="92" w:firstLine="709"/>
        <w:jc w:val="both"/>
        <w:rPr>
          <w:color w:val="000000"/>
          <w:szCs w:val="28"/>
        </w:rPr>
      </w:pPr>
      <w:r w:rsidRPr="00DB60A9">
        <w:rPr>
          <w:color w:val="000000"/>
          <w:spacing w:val="-5"/>
          <w:szCs w:val="28"/>
        </w:rPr>
        <w:t xml:space="preserve">Необходимо обеспечение следующих условий учебной проектной </w:t>
      </w:r>
      <w:r w:rsidRPr="00DB60A9">
        <w:rPr>
          <w:color w:val="000000"/>
          <w:szCs w:val="28"/>
        </w:rPr>
        <w:t>деятельности:</w:t>
      </w:r>
    </w:p>
    <w:p w:rsidR="004B56F9" w:rsidRPr="00DB60A9" w:rsidRDefault="004B56F9" w:rsidP="004B56F9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0A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возможность использования полученных знаний, умен</w:t>
      </w:r>
      <w:r w:rsidRPr="00DB60A9">
        <w:rPr>
          <w:rFonts w:ascii="Times New Roman" w:hAnsi="Times New Roman" w:cs="Times New Roman"/>
          <w:color w:val="000000"/>
          <w:sz w:val="28"/>
          <w:szCs w:val="28"/>
        </w:rPr>
        <w:t>ий и навыков;</w:t>
      </w:r>
    </w:p>
    <w:p w:rsidR="004B56F9" w:rsidRPr="00DB60A9" w:rsidRDefault="004B56F9" w:rsidP="004B56F9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0A9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соответствие учебной задачи индивидуальным возможностям</w:t>
      </w:r>
      <w:r w:rsidRPr="00DB60A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учащихся;</w:t>
      </w:r>
    </w:p>
    <w:p w:rsidR="004B56F9" w:rsidRPr="00DB60A9" w:rsidRDefault="004B56F9" w:rsidP="004B56F9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0A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наличие соответствующих материально-технических </w:t>
      </w:r>
      <w:r w:rsidRPr="00DB60A9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средств; </w:t>
      </w:r>
    </w:p>
    <w:p w:rsidR="004B56F9" w:rsidRPr="00DB60A9" w:rsidRDefault="004B56F9" w:rsidP="004B56F9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127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0A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использование образовательных ресурсов школы и со</w:t>
      </w:r>
      <w:r w:rsidRPr="00DB60A9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DB60A9">
        <w:rPr>
          <w:rFonts w:ascii="Times New Roman" w:hAnsi="Times New Roman" w:cs="Times New Roman"/>
          <w:color w:val="000000"/>
          <w:spacing w:val="-2"/>
          <w:sz w:val="28"/>
          <w:szCs w:val="28"/>
        </w:rPr>
        <w:t>циума.</w:t>
      </w:r>
    </w:p>
    <w:p w:rsidR="004B56F9" w:rsidRPr="00DB60A9" w:rsidRDefault="004B56F9" w:rsidP="004B56F9">
      <w:pPr>
        <w:shd w:val="clear" w:color="auto" w:fill="FFFFFF"/>
        <w:autoSpaceDE w:val="0"/>
        <w:autoSpaceDN w:val="0"/>
        <w:adjustRightInd w:val="0"/>
        <w:ind w:right="19" w:firstLine="709"/>
        <w:jc w:val="both"/>
        <w:rPr>
          <w:szCs w:val="28"/>
        </w:rPr>
      </w:pPr>
      <w:r w:rsidRPr="00DB60A9">
        <w:rPr>
          <w:color w:val="000000"/>
          <w:spacing w:val="-8"/>
          <w:szCs w:val="28"/>
        </w:rPr>
        <w:t xml:space="preserve">Важную роль в проектном обучении играет информационно-методическое обеспечение, включающее учебную, справочную и </w:t>
      </w:r>
      <w:r w:rsidRPr="00DB60A9">
        <w:rPr>
          <w:color w:val="000000"/>
          <w:spacing w:val="-1"/>
          <w:szCs w:val="28"/>
        </w:rPr>
        <w:t xml:space="preserve">научно-популярную литературу, наглядные пособия, образцы </w:t>
      </w:r>
      <w:r w:rsidRPr="00DB60A9">
        <w:rPr>
          <w:color w:val="000000"/>
          <w:spacing w:val="-4"/>
          <w:szCs w:val="28"/>
        </w:rPr>
        <w:t xml:space="preserve">проектной документации, </w:t>
      </w:r>
      <w:r w:rsidRPr="00DB60A9">
        <w:rPr>
          <w:color w:val="000000"/>
          <w:spacing w:val="-7"/>
          <w:szCs w:val="28"/>
        </w:rPr>
        <w:t>планов и отчетов учащихся, выставку лучших проектных продуктов.</w:t>
      </w:r>
    </w:p>
    <w:p w:rsidR="004B56F9" w:rsidRPr="00DB60A9" w:rsidRDefault="004B56F9" w:rsidP="004B56F9">
      <w:pPr>
        <w:shd w:val="clear" w:color="auto" w:fill="FFFFFF"/>
        <w:autoSpaceDE w:val="0"/>
        <w:autoSpaceDN w:val="0"/>
        <w:adjustRightInd w:val="0"/>
        <w:ind w:right="10" w:firstLine="709"/>
        <w:jc w:val="both"/>
        <w:rPr>
          <w:szCs w:val="28"/>
        </w:rPr>
      </w:pPr>
      <w:r w:rsidRPr="00DB60A9">
        <w:rPr>
          <w:color w:val="000000"/>
          <w:spacing w:val="-2"/>
          <w:szCs w:val="28"/>
        </w:rPr>
        <w:t xml:space="preserve">Многие школьники могут испытывать </w:t>
      </w:r>
      <w:r w:rsidRPr="00DB60A9">
        <w:rPr>
          <w:color w:val="000000"/>
          <w:spacing w:val="1"/>
          <w:szCs w:val="28"/>
        </w:rPr>
        <w:t>трудности в выборе темы проекта. Для решения этой пробле</w:t>
      </w:r>
      <w:r w:rsidRPr="00DB60A9">
        <w:rPr>
          <w:color w:val="000000"/>
          <w:spacing w:val="1"/>
          <w:szCs w:val="28"/>
        </w:rPr>
        <w:softHyphen/>
        <w:t xml:space="preserve">мы учитель готовит </w:t>
      </w:r>
      <w:r w:rsidRPr="00DB60A9">
        <w:rPr>
          <w:color w:val="000000"/>
          <w:spacing w:val="1"/>
          <w:szCs w:val="28"/>
          <w:u w:val="single"/>
        </w:rPr>
        <w:t>«банк проектов»,</w:t>
      </w:r>
      <w:r w:rsidRPr="00DB60A9">
        <w:rPr>
          <w:color w:val="000000"/>
          <w:spacing w:val="1"/>
          <w:szCs w:val="28"/>
        </w:rPr>
        <w:t xml:space="preserve"> состоящий из реально </w:t>
      </w:r>
      <w:r w:rsidRPr="00DB60A9">
        <w:rPr>
          <w:color w:val="000000"/>
          <w:szCs w:val="28"/>
        </w:rPr>
        <w:t>выполнимых заданий, сгруппированных по сферам интересов и подготовленности учащихся, который сопровождается при</w:t>
      </w:r>
      <w:r w:rsidRPr="00DB60A9">
        <w:rPr>
          <w:color w:val="000000"/>
          <w:szCs w:val="28"/>
        </w:rPr>
        <w:softHyphen/>
      </w:r>
      <w:r w:rsidRPr="00DB60A9">
        <w:rPr>
          <w:color w:val="000000"/>
          <w:spacing w:val="-1"/>
          <w:szCs w:val="28"/>
        </w:rPr>
        <w:t>ложением примерных проектов с соответствующим обеспече</w:t>
      </w:r>
      <w:r w:rsidRPr="00DB60A9">
        <w:rPr>
          <w:color w:val="000000"/>
          <w:spacing w:val="-1"/>
          <w:szCs w:val="28"/>
        </w:rPr>
        <w:softHyphen/>
      </w:r>
      <w:r w:rsidRPr="00DB60A9">
        <w:rPr>
          <w:color w:val="000000"/>
          <w:spacing w:val="-2"/>
          <w:szCs w:val="28"/>
        </w:rPr>
        <w:t>нием и оформлением, проводит разъяснительную работу о зна</w:t>
      </w:r>
      <w:r w:rsidRPr="00DB60A9">
        <w:rPr>
          <w:color w:val="000000"/>
          <w:spacing w:val="-2"/>
          <w:szCs w:val="28"/>
        </w:rPr>
        <w:softHyphen/>
      </w:r>
      <w:r w:rsidRPr="00DB60A9">
        <w:rPr>
          <w:color w:val="000000"/>
          <w:spacing w:val="1"/>
          <w:szCs w:val="28"/>
        </w:rPr>
        <w:t>чимости и возможностях того или иного проекта.</w:t>
      </w:r>
    </w:p>
    <w:p w:rsidR="004B56F9" w:rsidRPr="00DB60A9" w:rsidRDefault="004B56F9" w:rsidP="004B56F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0A9">
        <w:rPr>
          <w:sz w:val="28"/>
          <w:szCs w:val="28"/>
        </w:rPr>
        <w:t>Изучение вопросов информатизации общества, поиска, переработки и преобразования информации во всех ее видах на уроках информатики и ИКТ должно формировать информационно-коммуникативную компетентность.</w:t>
      </w:r>
    </w:p>
    <w:p w:rsidR="004B56F9" w:rsidRPr="00DB60A9" w:rsidRDefault="004B56F9" w:rsidP="004B56F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0A9">
        <w:rPr>
          <w:sz w:val="28"/>
          <w:szCs w:val="28"/>
        </w:rPr>
        <w:t xml:space="preserve">При помощи реальных объектов (принтер, модем и др.) и информационных технологий (электронная почта, СМИ, Интернет и др.),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ее. </w:t>
      </w:r>
    </w:p>
    <w:p w:rsidR="004B56F9" w:rsidRPr="00DB60A9" w:rsidRDefault="004B56F9" w:rsidP="004B56F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0A9">
        <w:rPr>
          <w:sz w:val="28"/>
          <w:szCs w:val="28"/>
        </w:rPr>
        <w:t>Информационная компетенция обеспечивает навыки деятельности ученика по отношению к информации, содержащейся в учебных предметах и образовательных областях, а также в окружающем мире.</w:t>
      </w:r>
    </w:p>
    <w:p w:rsidR="004B56F9" w:rsidRPr="00DB60A9" w:rsidRDefault="004B56F9" w:rsidP="004B56F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0A9">
        <w:rPr>
          <w:sz w:val="28"/>
          <w:szCs w:val="28"/>
        </w:rPr>
        <w:lastRenderedPageBreak/>
        <w:t xml:space="preserve">Коммуникативная компетенция включает знание способов взаимодействия с людьми и событиями, навыки работы в группе, владение различными социальными ролями и др. </w:t>
      </w:r>
    </w:p>
    <w:p w:rsidR="004B56F9" w:rsidRPr="00DB60A9" w:rsidRDefault="004B56F9" w:rsidP="004B56F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0A9">
        <w:rPr>
          <w:sz w:val="28"/>
          <w:szCs w:val="28"/>
        </w:rPr>
        <w:t xml:space="preserve">Введение </w:t>
      </w:r>
      <w:proofErr w:type="spellStart"/>
      <w:r w:rsidRPr="00DB60A9">
        <w:rPr>
          <w:sz w:val="28"/>
          <w:szCs w:val="28"/>
        </w:rPr>
        <w:t>компетентностного</w:t>
      </w:r>
      <w:proofErr w:type="spellEnd"/>
      <w:r w:rsidRPr="00DB60A9">
        <w:rPr>
          <w:sz w:val="28"/>
          <w:szCs w:val="28"/>
        </w:rPr>
        <w:t xml:space="preserve"> подхода в учебный процесс требует серьезных изменений и в содержании образования, и в осуществлении учебного процесса, и в практике работы педагога.</w:t>
      </w:r>
    </w:p>
    <w:p w:rsidR="004B56F9" w:rsidRPr="00DB60A9" w:rsidRDefault="004B56F9" w:rsidP="004B56F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0A9">
        <w:rPr>
          <w:sz w:val="28"/>
          <w:szCs w:val="28"/>
        </w:rPr>
        <w:t xml:space="preserve">Для реализации технологии формирования информационно-коммуникативной компетентности школьников должна быть сконструирована образовательная среда как условия обучения и развития. </w:t>
      </w:r>
    </w:p>
    <w:p w:rsidR="004B56F9" w:rsidRPr="00DB60A9" w:rsidRDefault="004B56F9" w:rsidP="004B56F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0A9">
        <w:rPr>
          <w:sz w:val="28"/>
          <w:szCs w:val="28"/>
        </w:rPr>
        <w:t>Образовательная среда ориентируется на осознание школьником целостного миропонимания; на получение представления об информационных объектах и на их преобразование в человеческой практике, в том числе с помощью средств информационных технологий, технических и программных средств; на овладение обучающимся совокупностью общеобразовательных знаний и умений, социальных и этических норм поведения людей в информационной среде.</w:t>
      </w:r>
    </w:p>
    <w:p w:rsidR="004B56F9" w:rsidRPr="00DB60A9" w:rsidRDefault="004B56F9" w:rsidP="004B56F9">
      <w:pPr>
        <w:ind w:firstLine="709"/>
        <w:jc w:val="both"/>
        <w:rPr>
          <w:szCs w:val="28"/>
        </w:rPr>
      </w:pPr>
      <w:r w:rsidRPr="00DB60A9">
        <w:rPr>
          <w:szCs w:val="28"/>
        </w:rPr>
        <w:t xml:space="preserve">Основным "двигателем" самостоятельного мышления и познавательной активности ребёнка является сотрудничество в группах совместно работающих детей. </w:t>
      </w:r>
      <w:proofErr w:type="gramStart"/>
      <w:r w:rsidRPr="00DB60A9">
        <w:rPr>
          <w:szCs w:val="28"/>
        </w:rPr>
        <w:t>Большую роль при этом играет организация проектной деятельности  на уроках, так как она основаны на учебном сотрудничестве обучающихся между собой и работают без пошагового учительского руководства и контроля.</w:t>
      </w:r>
      <w:proofErr w:type="gramEnd"/>
    </w:p>
    <w:p w:rsidR="004B56F9" w:rsidRPr="00DB60A9" w:rsidRDefault="004B56F9" w:rsidP="004B56F9">
      <w:pPr>
        <w:ind w:firstLine="709"/>
        <w:jc w:val="both"/>
        <w:rPr>
          <w:szCs w:val="28"/>
        </w:rPr>
      </w:pPr>
      <w:r w:rsidRPr="00DB60A9">
        <w:rPr>
          <w:szCs w:val="28"/>
        </w:rPr>
        <w:t>Развитие этих «навыков XXI века» - века, главной ценностью которого становится самостоятельное приобретение нового знания – основная задача школы. Современное общество заинтересовано в том, чтобы его граждане обладали высокой информационной компетентностью, сегодня всё более отчётливо проявляется прямая зависимость между информационными компетенциями человека и качеством его жизни.</w:t>
      </w:r>
    </w:p>
    <w:p w:rsidR="00DB60A9" w:rsidRPr="00DB60A9" w:rsidRDefault="00DB60A9" w:rsidP="004B56F9">
      <w:pPr>
        <w:ind w:firstLine="709"/>
        <w:jc w:val="both"/>
        <w:rPr>
          <w:color w:val="000000"/>
          <w:szCs w:val="28"/>
        </w:rPr>
      </w:pPr>
      <w:r w:rsidRPr="00DB60A9">
        <w:rPr>
          <w:szCs w:val="28"/>
        </w:rPr>
        <w:t xml:space="preserve">В методической разработке представлены основные этапы, требования и результаты к проектной деятельности, критерии оценивания, организация проектной деятельности на уроках информатики, примеры тем проектов </w:t>
      </w:r>
      <w:proofErr w:type="gramStart"/>
      <w:r w:rsidRPr="00DB60A9">
        <w:rPr>
          <w:szCs w:val="28"/>
        </w:rPr>
        <w:t>для</w:t>
      </w:r>
      <w:proofErr w:type="gramEnd"/>
      <w:r w:rsidRPr="00DB60A9">
        <w:rPr>
          <w:szCs w:val="28"/>
        </w:rPr>
        <w:t xml:space="preserve"> обучающихся. Данная методическая разработка будет полезна для учителей, учеников и их родителей.</w:t>
      </w:r>
    </w:p>
    <w:p w:rsidR="00B43457" w:rsidRPr="00DB60A9" w:rsidRDefault="00B43457" w:rsidP="00B43457">
      <w:pPr>
        <w:jc w:val="center"/>
        <w:rPr>
          <w:spacing w:val="8"/>
          <w:kern w:val="144"/>
          <w:sz w:val="22"/>
          <w:szCs w:val="22"/>
          <w:u w:val="single"/>
        </w:rPr>
      </w:pPr>
    </w:p>
    <w:p w:rsidR="00B43457" w:rsidRPr="00DB60A9" w:rsidRDefault="00B43457" w:rsidP="00B43457">
      <w:pPr>
        <w:jc w:val="center"/>
        <w:rPr>
          <w:spacing w:val="8"/>
          <w:kern w:val="144"/>
          <w:sz w:val="22"/>
          <w:szCs w:val="22"/>
          <w:u w:val="single"/>
        </w:rPr>
      </w:pPr>
    </w:p>
    <w:p w:rsidR="00B43457" w:rsidRDefault="00B43457" w:rsidP="00B43457">
      <w:pPr>
        <w:jc w:val="center"/>
        <w:rPr>
          <w:spacing w:val="8"/>
          <w:kern w:val="144"/>
          <w:sz w:val="22"/>
          <w:szCs w:val="22"/>
          <w:u w:val="single"/>
        </w:rPr>
      </w:pPr>
    </w:p>
    <w:p w:rsidR="00B43457" w:rsidRDefault="00B43457" w:rsidP="00B43457">
      <w:pPr>
        <w:jc w:val="center"/>
        <w:rPr>
          <w:spacing w:val="8"/>
          <w:kern w:val="144"/>
          <w:sz w:val="22"/>
          <w:szCs w:val="22"/>
          <w:u w:val="single"/>
        </w:rPr>
      </w:pPr>
    </w:p>
    <w:p w:rsidR="00B43457" w:rsidRDefault="00B43457" w:rsidP="00B43457">
      <w:pPr>
        <w:jc w:val="center"/>
        <w:rPr>
          <w:spacing w:val="8"/>
          <w:kern w:val="144"/>
          <w:sz w:val="22"/>
          <w:szCs w:val="22"/>
          <w:u w:val="single"/>
        </w:rPr>
      </w:pPr>
    </w:p>
    <w:p w:rsidR="00B43457" w:rsidRDefault="00B43457" w:rsidP="00B43457">
      <w:pPr>
        <w:jc w:val="center"/>
        <w:rPr>
          <w:spacing w:val="8"/>
          <w:kern w:val="144"/>
          <w:sz w:val="22"/>
          <w:szCs w:val="22"/>
          <w:u w:val="single"/>
        </w:rPr>
      </w:pPr>
    </w:p>
    <w:p w:rsidR="00B43457" w:rsidRDefault="00B43457" w:rsidP="00B43457">
      <w:pPr>
        <w:jc w:val="center"/>
        <w:rPr>
          <w:spacing w:val="8"/>
          <w:kern w:val="144"/>
          <w:sz w:val="22"/>
          <w:szCs w:val="22"/>
          <w:u w:val="single"/>
        </w:rPr>
      </w:pPr>
    </w:p>
    <w:p w:rsidR="00B43457" w:rsidRDefault="00B43457" w:rsidP="00B43457">
      <w:pPr>
        <w:jc w:val="center"/>
        <w:rPr>
          <w:spacing w:val="8"/>
          <w:kern w:val="144"/>
          <w:sz w:val="22"/>
          <w:szCs w:val="22"/>
        </w:rPr>
      </w:pPr>
      <w:r w:rsidRPr="007375D5">
        <w:rPr>
          <w:spacing w:val="8"/>
          <w:kern w:val="144"/>
          <w:sz w:val="22"/>
          <w:szCs w:val="22"/>
        </w:rPr>
        <w:t xml:space="preserve">        </w:t>
      </w:r>
    </w:p>
    <w:p w:rsidR="00B43457" w:rsidRDefault="00B43457" w:rsidP="00B43457">
      <w:pPr>
        <w:jc w:val="center"/>
        <w:rPr>
          <w:spacing w:val="8"/>
          <w:kern w:val="144"/>
          <w:sz w:val="22"/>
          <w:szCs w:val="22"/>
        </w:rPr>
      </w:pPr>
      <w:r w:rsidRPr="007375D5">
        <w:rPr>
          <w:spacing w:val="8"/>
          <w:kern w:val="144"/>
          <w:sz w:val="22"/>
          <w:szCs w:val="22"/>
        </w:rPr>
        <w:t xml:space="preserve">                </w:t>
      </w:r>
    </w:p>
    <w:p w:rsidR="00B43457" w:rsidRPr="007375D5" w:rsidRDefault="00B43457" w:rsidP="00B43457">
      <w:pPr>
        <w:jc w:val="center"/>
        <w:rPr>
          <w:spacing w:val="8"/>
          <w:kern w:val="144"/>
          <w:sz w:val="22"/>
          <w:szCs w:val="22"/>
        </w:rPr>
      </w:pPr>
    </w:p>
    <w:p w:rsidR="00B43457" w:rsidRPr="007375D5" w:rsidRDefault="00B43457" w:rsidP="00B43457">
      <w:pPr>
        <w:jc w:val="center"/>
        <w:rPr>
          <w:spacing w:val="8"/>
          <w:kern w:val="144"/>
          <w:szCs w:val="28"/>
        </w:rPr>
      </w:pPr>
    </w:p>
    <w:p w:rsidR="00804776" w:rsidRDefault="00804776"/>
    <w:sectPr w:rsidR="00804776" w:rsidSect="00804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32A76"/>
    <w:multiLevelType w:val="hybridMultilevel"/>
    <w:tmpl w:val="7034E15C"/>
    <w:lvl w:ilvl="0" w:tplc="27344B14"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44E7253"/>
    <w:multiLevelType w:val="hybridMultilevel"/>
    <w:tmpl w:val="4CF829BA"/>
    <w:lvl w:ilvl="0" w:tplc="27344B14"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3457"/>
    <w:rsid w:val="004B56F9"/>
    <w:rsid w:val="00804776"/>
    <w:rsid w:val="00B43457"/>
    <w:rsid w:val="00DB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56F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4B56F9"/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4B56F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2024-09-28T08:40:00Z</dcterms:created>
  <dcterms:modified xsi:type="dcterms:W3CDTF">2024-09-28T09:08:00Z</dcterms:modified>
</cp:coreProperties>
</file>