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B3" w:rsidRPr="00EC6193" w:rsidRDefault="004E26B3" w:rsidP="00FE7ED6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4E26B3" w:rsidRDefault="00C675CF" w:rsidP="00D6325A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C675CF">
        <w:rPr>
          <w:rFonts w:cs="Times New Roman"/>
          <w:b/>
          <w:sz w:val="32"/>
          <w:szCs w:val="32"/>
        </w:rPr>
        <w:t xml:space="preserve">Пищевые </w:t>
      </w:r>
      <w:r w:rsidR="00D6325A">
        <w:rPr>
          <w:rFonts w:cs="Times New Roman"/>
          <w:b/>
          <w:sz w:val="32"/>
          <w:szCs w:val="32"/>
        </w:rPr>
        <w:t>связи водных обитателей Байкала.</w:t>
      </w:r>
    </w:p>
    <w:p w:rsidR="00D6325A" w:rsidRPr="00D6325A" w:rsidRDefault="00D6325A" w:rsidP="00D6325A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Байкаловедение. 7 класс.</w:t>
      </w:r>
    </w:p>
    <w:p w:rsidR="004E26B3" w:rsidRPr="00EC6193" w:rsidRDefault="004E26B3" w:rsidP="00EC6193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8E6C67" w:rsidRPr="00EC6193" w:rsidRDefault="008E6C67" w:rsidP="00EC6193">
      <w:pPr>
        <w:spacing w:line="240" w:lineRule="auto"/>
        <w:jc w:val="right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 xml:space="preserve">Автор: Борисенко Ирина Петровна, </w:t>
      </w:r>
    </w:p>
    <w:p w:rsidR="008E6C67" w:rsidRPr="00EC6193" w:rsidRDefault="008E6C67" w:rsidP="00EC6193">
      <w:pPr>
        <w:spacing w:line="240" w:lineRule="auto"/>
        <w:jc w:val="right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>учитель биологии и байкаловедения</w:t>
      </w:r>
    </w:p>
    <w:p w:rsidR="00D6325A" w:rsidRDefault="008E6C67" w:rsidP="00D6325A">
      <w:pPr>
        <w:spacing w:line="240" w:lineRule="auto"/>
        <w:jc w:val="right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 xml:space="preserve"> МБОУ</w:t>
      </w:r>
      <w:r w:rsidR="00AC53DC" w:rsidRPr="00EC6193">
        <w:rPr>
          <w:rFonts w:cs="Times New Roman"/>
          <w:sz w:val="28"/>
          <w:szCs w:val="28"/>
        </w:rPr>
        <w:t xml:space="preserve"> г. </w:t>
      </w:r>
      <w:r w:rsidR="00D6325A" w:rsidRPr="00EC6193">
        <w:rPr>
          <w:rFonts w:cs="Times New Roman"/>
          <w:sz w:val="28"/>
          <w:szCs w:val="28"/>
        </w:rPr>
        <w:t>Иркутска СОШ</w:t>
      </w:r>
      <w:r w:rsidRPr="00EC6193">
        <w:rPr>
          <w:rFonts w:cs="Times New Roman"/>
          <w:sz w:val="28"/>
          <w:szCs w:val="28"/>
        </w:rPr>
        <w:t xml:space="preserve"> № 9.</w:t>
      </w:r>
    </w:p>
    <w:p w:rsidR="0007177D" w:rsidRPr="000D68E4" w:rsidRDefault="0007177D" w:rsidP="00D6325A">
      <w:pPr>
        <w:spacing w:line="240" w:lineRule="auto"/>
        <w:jc w:val="center"/>
        <w:rPr>
          <w:rFonts w:cs="Times New Roman"/>
          <w:sz w:val="28"/>
          <w:szCs w:val="28"/>
        </w:rPr>
      </w:pPr>
      <w:r w:rsidRPr="00EC6193">
        <w:rPr>
          <w:rFonts w:cs="Times New Roman"/>
          <w:b/>
          <w:sz w:val="28"/>
          <w:szCs w:val="28"/>
        </w:rPr>
        <w:t>Пояснительная записка.</w:t>
      </w:r>
    </w:p>
    <w:p w:rsidR="006A3D91" w:rsidRDefault="00842933" w:rsidP="00EC6193">
      <w:pPr>
        <w:spacing w:line="240" w:lineRule="auto"/>
        <w:ind w:firstLine="851"/>
        <w:jc w:val="both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 xml:space="preserve">Курс </w:t>
      </w:r>
      <w:r w:rsidR="004E78A9" w:rsidRPr="00EC6193">
        <w:rPr>
          <w:rFonts w:cs="Times New Roman"/>
          <w:sz w:val="28"/>
          <w:szCs w:val="28"/>
        </w:rPr>
        <w:t>Кузевановой Е.Н. «Байкаловедение» уже стал неотъемлемой частью экологического образования в школах Иркутской области. Его цели и задачи совпадают с требованиями современного образовательного стандарта, а главное, этот курс дает возможность творчеству и учителя, и учеников.</w:t>
      </w:r>
      <w:r w:rsidR="00AA3F30">
        <w:rPr>
          <w:rFonts w:cs="Times New Roman"/>
          <w:sz w:val="28"/>
          <w:szCs w:val="28"/>
        </w:rPr>
        <w:t xml:space="preserve"> В новом</w:t>
      </w:r>
      <w:r w:rsidR="00AA3F30" w:rsidRPr="00AA3F30">
        <w:rPr>
          <w:rFonts w:cs="Times New Roman"/>
          <w:sz w:val="28"/>
          <w:szCs w:val="28"/>
        </w:rPr>
        <w:t xml:space="preserve"> ФГОС к современному уроку предъявляются особые требования, направленные на повышение его эффективности. </w:t>
      </w:r>
      <w:r w:rsidR="00350361" w:rsidRPr="00350361">
        <w:rPr>
          <w:rFonts w:cs="Times New Roman"/>
          <w:sz w:val="28"/>
          <w:szCs w:val="28"/>
        </w:rPr>
        <w:t xml:space="preserve">ФГОС несколько изменил вектор обучения, так как приоритетная роль теперь отводится деятельности учащихся. </w:t>
      </w:r>
      <w:r w:rsidR="00AA3F30" w:rsidRPr="00AA3F30">
        <w:rPr>
          <w:rFonts w:cs="Times New Roman"/>
          <w:sz w:val="28"/>
          <w:szCs w:val="28"/>
        </w:rPr>
        <w:t xml:space="preserve">Урок должен носить проблемный и развивающий характер, способствовать формированию личностных и предметных компетентностей, УУД. </w:t>
      </w:r>
      <w:r w:rsidR="009407BA" w:rsidRPr="00EC6193">
        <w:rPr>
          <w:rFonts w:cs="Times New Roman"/>
          <w:sz w:val="28"/>
          <w:szCs w:val="28"/>
        </w:rPr>
        <w:t>При организации уроков байкаловедения решение образовательных задач</w:t>
      </w:r>
      <w:r w:rsidR="004E78A9" w:rsidRPr="00EC6193">
        <w:rPr>
          <w:rFonts w:cs="Times New Roman"/>
          <w:sz w:val="28"/>
          <w:szCs w:val="28"/>
        </w:rPr>
        <w:t>, определенных ФГОС</w:t>
      </w:r>
      <w:r w:rsidR="00CC20D5" w:rsidRPr="00EC6193">
        <w:rPr>
          <w:rFonts w:cs="Times New Roman"/>
          <w:sz w:val="28"/>
          <w:szCs w:val="28"/>
        </w:rPr>
        <w:t>,</w:t>
      </w:r>
      <w:r w:rsidR="009407BA" w:rsidRPr="00EC6193">
        <w:rPr>
          <w:rFonts w:cs="Times New Roman"/>
          <w:sz w:val="28"/>
          <w:szCs w:val="28"/>
        </w:rPr>
        <w:t xml:space="preserve"> очень гармонично переплетается с основными учебными целями: привить интерес к предмету, любовь и уважение к уникальному природному организму озера Байкал</w:t>
      </w:r>
      <w:r w:rsidR="005B6BB4" w:rsidRPr="00EC6193">
        <w:rPr>
          <w:rFonts w:cs="Times New Roman"/>
          <w:sz w:val="28"/>
          <w:szCs w:val="28"/>
        </w:rPr>
        <w:t>, показать научную картину развития Байкала и</w:t>
      </w:r>
      <w:r w:rsidR="006A3D91">
        <w:rPr>
          <w:rFonts w:cs="Times New Roman"/>
          <w:sz w:val="28"/>
          <w:szCs w:val="28"/>
        </w:rPr>
        <w:t xml:space="preserve"> научить правилам общения с ним, сохранения уникальной экосистемы Байкала.</w:t>
      </w:r>
      <w:r w:rsidR="005B6BB4" w:rsidRPr="00EC6193">
        <w:rPr>
          <w:rFonts w:cs="Times New Roman"/>
          <w:sz w:val="28"/>
          <w:szCs w:val="28"/>
        </w:rPr>
        <w:t xml:space="preserve"> </w:t>
      </w:r>
    </w:p>
    <w:p w:rsidR="004E78A9" w:rsidRDefault="004E78A9" w:rsidP="00EC6193">
      <w:pPr>
        <w:spacing w:line="240" w:lineRule="auto"/>
        <w:ind w:firstLine="851"/>
        <w:jc w:val="both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>Ученики 7 – х классов – это уже состоятельные люди, которым хочется скорее стать взрослыми. Они очень требовательны и к себе, и к окружающим. Необходимо поддержать это стремление. Что возможно сделать и используя уроки байкаловедения.</w:t>
      </w:r>
      <w:r w:rsidR="006A3D91">
        <w:rPr>
          <w:rFonts w:cs="Times New Roman"/>
          <w:sz w:val="28"/>
          <w:szCs w:val="28"/>
        </w:rPr>
        <w:t xml:space="preserve"> </w:t>
      </w:r>
    </w:p>
    <w:p w:rsidR="006A3D91" w:rsidRPr="00EC6193" w:rsidRDefault="006A3D91" w:rsidP="00EC6193">
      <w:pPr>
        <w:spacing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Важнейшей задачей курса «Байкаловедение», на наш взгляд, является возможность научить применять свои знания на практике. Это и желание научить окружающих правилам поведения на байкальском берегу, и участие в природоохранных акциях и конкурсах, и стремление поделиться своими знаниями об уникальном озере с другими людьми. </w:t>
      </w:r>
      <w:r w:rsidR="008B501E">
        <w:rPr>
          <w:rFonts w:cs="Times New Roman"/>
          <w:sz w:val="28"/>
          <w:szCs w:val="28"/>
        </w:rPr>
        <w:t xml:space="preserve">Стараясь поддержать эти желания, мы предлагаем учащимся различные формы применения своих знаний на практике. Одна из них – проведение уроков байкаловедения для ребят младших классов. Учащиеся 13 – 14 лет с энтузиазмом примеряют на себя новую социальную роль – роль учителя. Повышается мотивация изучения нового материала, появляется дополнительная возможность развития универсальных учебных действий. Кроме этого, уроки подготовки к работе с младшими классами всегда имеют яркую положительную </w:t>
      </w:r>
      <w:r w:rsidR="008B501E">
        <w:rPr>
          <w:rFonts w:cs="Times New Roman"/>
          <w:sz w:val="28"/>
          <w:szCs w:val="28"/>
        </w:rPr>
        <w:lastRenderedPageBreak/>
        <w:t>эмоциональную окраску. А э</w:t>
      </w:r>
      <w:r w:rsidR="008B501E" w:rsidRPr="008B501E">
        <w:rPr>
          <w:rFonts w:cs="Times New Roman"/>
          <w:sz w:val="28"/>
          <w:szCs w:val="28"/>
        </w:rPr>
        <w:t>моциональная окраска уроков – залог успеха и учителя, и учащихся.</w:t>
      </w:r>
      <w:r w:rsidR="008B501E">
        <w:rPr>
          <w:rFonts w:cs="Times New Roman"/>
          <w:sz w:val="28"/>
          <w:szCs w:val="28"/>
        </w:rPr>
        <w:t xml:space="preserve"> </w:t>
      </w:r>
    </w:p>
    <w:p w:rsidR="00540A15" w:rsidRPr="00EC6193" w:rsidRDefault="00540A15" w:rsidP="00460E96">
      <w:pPr>
        <w:spacing w:line="240" w:lineRule="auto"/>
        <w:ind w:firstLine="851"/>
        <w:jc w:val="both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 xml:space="preserve">В </w:t>
      </w:r>
      <w:r w:rsidR="008B501E">
        <w:rPr>
          <w:rFonts w:cs="Times New Roman"/>
          <w:sz w:val="28"/>
          <w:szCs w:val="28"/>
        </w:rPr>
        <w:t xml:space="preserve">рамках курса «Байкаловедение» </w:t>
      </w:r>
      <w:r w:rsidRPr="00EC6193">
        <w:rPr>
          <w:rFonts w:cs="Times New Roman"/>
          <w:sz w:val="28"/>
          <w:szCs w:val="28"/>
        </w:rPr>
        <w:t>ребята знакомились с живыми организмами Байкала, их особенностями строения и образа жизни. Обязательным было изучение пищевых связей, характерных для организмов. В ходе знакомства с флорой и фауной Байкала фор</w:t>
      </w:r>
      <w:r w:rsidR="008F0EE5">
        <w:rPr>
          <w:rFonts w:cs="Times New Roman"/>
          <w:sz w:val="28"/>
          <w:szCs w:val="28"/>
        </w:rPr>
        <w:t>мировались такие</w:t>
      </w:r>
      <w:r w:rsidRPr="00EC6193">
        <w:rPr>
          <w:rFonts w:cs="Times New Roman"/>
          <w:sz w:val="28"/>
          <w:szCs w:val="28"/>
        </w:rPr>
        <w:t xml:space="preserve"> понятия</w:t>
      </w:r>
      <w:r w:rsidR="008F0EE5">
        <w:rPr>
          <w:rFonts w:cs="Times New Roman"/>
          <w:sz w:val="28"/>
          <w:szCs w:val="28"/>
        </w:rPr>
        <w:t xml:space="preserve">, как </w:t>
      </w:r>
      <w:r w:rsidRPr="00EC6193">
        <w:rPr>
          <w:rFonts w:cs="Times New Roman"/>
          <w:sz w:val="28"/>
          <w:szCs w:val="28"/>
        </w:rPr>
        <w:t xml:space="preserve"> «автотроф», «гетеротроф», «продуценты», «консументы», «редуценты». Данные термины</w:t>
      </w:r>
      <w:r w:rsidR="00FB01E7">
        <w:rPr>
          <w:rFonts w:cs="Times New Roman"/>
          <w:sz w:val="28"/>
          <w:szCs w:val="28"/>
        </w:rPr>
        <w:t>,</w:t>
      </w:r>
      <w:r w:rsidRPr="00EC6193">
        <w:rPr>
          <w:rFonts w:cs="Times New Roman"/>
          <w:sz w:val="28"/>
          <w:szCs w:val="28"/>
        </w:rPr>
        <w:t xml:space="preserve"> если и берутся на уроках биологии в 7 классе, то в конце учебного года. В этом плане байкаловедение дает возможность пропедевтического изучения материала. Представленный </w:t>
      </w:r>
      <w:r w:rsidR="008F0EE5">
        <w:rPr>
          <w:rFonts w:cs="Times New Roman"/>
          <w:sz w:val="28"/>
          <w:szCs w:val="28"/>
        </w:rPr>
        <w:t xml:space="preserve">урок по теме </w:t>
      </w:r>
      <w:r w:rsidRPr="00EC6193">
        <w:rPr>
          <w:rFonts w:cs="Times New Roman"/>
          <w:sz w:val="28"/>
          <w:szCs w:val="28"/>
        </w:rPr>
        <w:t xml:space="preserve"> </w:t>
      </w:r>
      <w:r w:rsidR="008F0EE5">
        <w:rPr>
          <w:rFonts w:cs="Times New Roman"/>
          <w:sz w:val="28"/>
          <w:szCs w:val="28"/>
        </w:rPr>
        <w:t>«</w:t>
      </w:r>
      <w:r w:rsidR="008F0EE5" w:rsidRPr="008F0EE5">
        <w:rPr>
          <w:rFonts w:cs="Times New Roman"/>
          <w:sz w:val="28"/>
          <w:szCs w:val="28"/>
        </w:rPr>
        <w:t>Пищевые связи водных обитателей Байкала</w:t>
      </w:r>
      <w:r w:rsidR="008F0EE5">
        <w:rPr>
          <w:rFonts w:cs="Times New Roman"/>
          <w:sz w:val="28"/>
          <w:szCs w:val="28"/>
        </w:rPr>
        <w:t>»</w:t>
      </w:r>
      <w:r w:rsidRPr="00EC6193">
        <w:rPr>
          <w:rFonts w:cs="Times New Roman"/>
          <w:sz w:val="28"/>
          <w:szCs w:val="28"/>
        </w:rPr>
        <w:t xml:space="preserve"> является  своеобразным обобщением пройденного материала</w:t>
      </w:r>
      <w:r w:rsidR="00F13848" w:rsidRPr="00EC6193">
        <w:rPr>
          <w:rFonts w:cs="Times New Roman"/>
          <w:sz w:val="28"/>
          <w:szCs w:val="28"/>
        </w:rPr>
        <w:t xml:space="preserve"> и стартом к новому разделу курса «Человек и Байкал».</w:t>
      </w:r>
    </w:p>
    <w:p w:rsidR="006B74D8" w:rsidRDefault="006B74D8" w:rsidP="006B3E91">
      <w:pPr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Сценарий урока.</w:t>
      </w:r>
    </w:p>
    <w:p w:rsidR="00C553EF" w:rsidRPr="001D334E" w:rsidRDefault="00C553EF" w:rsidP="00101B12">
      <w:pPr>
        <w:spacing w:line="240" w:lineRule="auto"/>
        <w:jc w:val="both"/>
        <w:rPr>
          <w:sz w:val="28"/>
          <w:szCs w:val="28"/>
        </w:rPr>
      </w:pPr>
      <w:r w:rsidRPr="00C553EF">
        <w:rPr>
          <w:rFonts w:cs="Times New Roman"/>
          <w:sz w:val="28"/>
          <w:szCs w:val="28"/>
        </w:rPr>
        <w:t>Предмет: «Байкаловедение»</w:t>
      </w:r>
      <w:r w:rsidRPr="00C553EF">
        <w:rPr>
          <w:sz w:val="28"/>
          <w:szCs w:val="28"/>
        </w:rPr>
        <w:t>.</w:t>
      </w:r>
      <w:r w:rsidR="00101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334E">
        <w:rPr>
          <w:sz w:val="28"/>
          <w:szCs w:val="28"/>
        </w:rPr>
        <w:t>Программа</w:t>
      </w:r>
      <w:r>
        <w:t xml:space="preserve"> </w:t>
      </w:r>
      <w:r w:rsidRPr="00C553EF">
        <w:rPr>
          <w:rFonts w:cs="Times New Roman"/>
          <w:sz w:val="28"/>
          <w:szCs w:val="28"/>
        </w:rPr>
        <w:t>"Байкаловедение: Живой мир Байкала. Человек на Байкале", 6 (7) класс, 34 часа.</w:t>
      </w:r>
      <w:r>
        <w:rPr>
          <w:rFonts w:cs="Times New Roman"/>
          <w:sz w:val="28"/>
          <w:szCs w:val="28"/>
        </w:rPr>
        <w:t xml:space="preserve"> (1 час в неделю). </w:t>
      </w:r>
      <w:r w:rsidR="001D334E" w:rsidRPr="001D334E">
        <w:rPr>
          <w:rFonts w:cs="Times New Roman"/>
          <w:sz w:val="28"/>
          <w:szCs w:val="28"/>
        </w:rPr>
        <w:t>Автор программы Кузеванова Е. Н</w:t>
      </w:r>
      <w:r w:rsidR="001D334E">
        <w:rPr>
          <w:rFonts w:cs="Times New Roman"/>
          <w:sz w:val="28"/>
          <w:szCs w:val="28"/>
        </w:rPr>
        <w:t>.</w:t>
      </w:r>
    </w:p>
    <w:p w:rsidR="009A2C4B" w:rsidRPr="00EC6193" w:rsidRDefault="009A2C4B" w:rsidP="001D334E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>Раздел «</w:t>
      </w:r>
      <w:r w:rsidR="001D334E" w:rsidRPr="001D334E">
        <w:rPr>
          <w:rFonts w:cs="Times New Roman"/>
          <w:sz w:val="28"/>
          <w:szCs w:val="28"/>
        </w:rPr>
        <w:t>Жизнь в озере Байкал - 14 часов</w:t>
      </w:r>
      <w:r w:rsidR="00664F9F" w:rsidRPr="00EC6193">
        <w:rPr>
          <w:rFonts w:cs="Times New Roman"/>
          <w:sz w:val="28"/>
          <w:szCs w:val="28"/>
        </w:rPr>
        <w:t>».</w:t>
      </w:r>
    </w:p>
    <w:p w:rsidR="009A2C4B" w:rsidRPr="006B3E91" w:rsidRDefault="00AE1D1C" w:rsidP="001D334E">
      <w:pPr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  <w:r w:rsidRPr="006B3E91">
        <w:rPr>
          <w:rFonts w:cs="Times New Roman"/>
          <w:b/>
          <w:sz w:val="28"/>
          <w:szCs w:val="28"/>
        </w:rPr>
        <w:t xml:space="preserve">Тема: </w:t>
      </w:r>
      <w:r w:rsidR="00842933" w:rsidRPr="006B3E91">
        <w:rPr>
          <w:rFonts w:cs="Times New Roman"/>
          <w:b/>
          <w:sz w:val="28"/>
          <w:szCs w:val="28"/>
        </w:rPr>
        <w:t xml:space="preserve">Пищевые связи водных обитателей Байкала.    </w:t>
      </w:r>
    </w:p>
    <w:p w:rsidR="00C47F20" w:rsidRPr="00EC6193" w:rsidRDefault="00664F9F" w:rsidP="001D334E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>Класс: 7</w:t>
      </w:r>
      <w:r w:rsidR="00C47F20" w:rsidRPr="00EC6193">
        <w:rPr>
          <w:rFonts w:cs="Times New Roman"/>
          <w:sz w:val="28"/>
          <w:szCs w:val="28"/>
        </w:rPr>
        <w:t>.</w:t>
      </w:r>
    </w:p>
    <w:p w:rsidR="006B3E91" w:rsidRDefault="00AF7796" w:rsidP="006B3E91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 w:rsidRPr="00EC6193">
        <w:rPr>
          <w:rFonts w:cs="Times New Roman"/>
          <w:sz w:val="28"/>
          <w:szCs w:val="28"/>
        </w:rPr>
        <w:t xml:space="preserve">Тип урока: </w:t>
      </w:r>
      <w:r w:rsidR="00AE2F00" w:rsidRPr="00EC6193">
        <w:rPr>
          <w:rFonts w:cs="Times New Roman"/>
          <w:sz w:val="28"/>
          <w:szCs w:val="28"/>
        </w:rPr>
        <w:t>Урок систематизации знаний.</w:t>
      </w:r>
    </w:p>
    <w:p w:rsidR="006B3E91" w:rsidRPr="006B3E91" w:rsidRDefault="006B3E91" w:rsidP="006B3E91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 w:rsidRPr="006B3E91">
        <w:rPr>
          <w:rFonts w:cs="Times New Roman"/>
          <w:sz w:val="28"/>
          <w:szCs w:val="28"/>
        </w:rPr>
        <w:t xml:space="preserve">Цель урока: </w:t>
      </w:r>
      <w:r>
        <w:rPr>
          <w:rFonts w:cs="Times New Roman"/>
          <w:sz w:val="28"/>
          <w:szCs w:val="28"/>
        </w:rPr>
        <w:t>Обобщение знаний по теме «Пищевые связи Байкала», п</w:t>
      </w:r>
      <w:r w:rsidRPr="006B3E91">
        <w:rPr>
          <w:rFonts w:cs="Times New Roman"/>
          <w:sz w:val="28"/>
          <w:szCs w:val="28"/>
        </w:rPr>
        <w:t>одготовка к проведению урока в младшей школе.</w:t>
      </w:r>
    </w:p>
    <w:p w:rsidR="006B3E91" w:rsidRPr="006B3E91" w:rsidRDefault="00D87A62" w:rsidP="006B3E91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Дидактические з</w:t>
      </w:r>
      <w:r w:rsidR="006B3E91" w:rsidRPr="006B3E91">
        <w:rPr>
          <w:rFonts w:cs="Times New Roman"/>
          <w:sz w:val="28"/>
          <w:szCs w:val="28"/>
        </w:rPr>
        <w:t xml:space="preserve">адачи урока:  </w:t>
      </w:r>
    </w:p>
    <w:p w:rsidR="006B3E91" w:rsidRPr="000A2925" w:rsidRDefault="00AF7EE8" w:rsidP="000A2925">
      <w:pPr>
        <w:pStyle w:val="a4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6B3E91" w:rsidRPr="000A2925">
        <w:rPr>
          <w:rFonts w:cs="Times New Roman"/>
          <w:sz w:val="28"/>
          <w:szCs w:val="28"/>
        </w:rPr>
        <w:t>бобщить полученные знания раздела «Жизнь в озере Байкал», формировать экологическую грамотность.</w:t>
      </w:r>
    </w:p>
    <w:p w:rsidR="00AF7EE8" w:rsidRDefault="006B3E91" w:rsidP="000A2925">
      <w:pPr>
        <w:pStyle w:val="a4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AF7EE8">
        <w:rPr>
          <w:rFonts w:cs="Times New Roman"/>
          <w:sz w:val="28"/>
          <w:szCs w:val="28"/>
        </w:rPr>
        <w:t>Показать ученикам значимость их знаний</w:t>
      </w:r>
      <w:r w:rsidR="00AF7EE8">
        <w:rPr>
          <w:rFonts w:cs="Times New Roman"/>
          <w:sz w:val="28"/>
          <w:szCs w:val="28"/>
        </w:rPr>
        <w:t>.</w:t>
      </w:r>
    </w:p>
    <w:p w:rsidR="00204141" w:rsidRDefault="00FB01E7" w:rsidP="000A2925">
      <w:pPr>
        <w:pStyle w:val="a4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Популяризировать  профессию</w:t>
      </w:r>
      <w:r w:rsidR="00204141">
        <w:rPr>
          <w:rFonts w:cs="Times New Roman"/>
          <w:sz w:val="28"/>
          <w:szCs w:val="28"/>
        </w:rPr>
        <w:t xml:space="preserve"> «Учитель».</w:t>
      </w:r>
    </w:p>
    <w:p w:rsidR="006B3E91" w:rsidRPr="00AF7EE8" w:rsidRDefault="006B3E91" w:rsidP="000A2925">
      <w:pPr>
        <w:pStyle w:val="a4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AF7EE8">
        <w:rPr>
          <w:rFonts w:cs="Times New Roman"/>
          <w:sz w:val="28"/>
          <w:szCs w:val="28"/>
        </w:rPr>
        <w:t>Дать возможность самостоятельно выбрать форму отчета и представить ее перед классом</w:t>
      </w:r>
      <w:r w:rsidR="00AF7EE8">
        <w:rPr>
          <w:rFonts w:cs="Times New Roman"/>
          <w:sz w:val="28"/>
          <w:szCs w:val="28"/>
        </w:rPr>
        <w:t>.</w:t>
      </w:r>
    </w:p>
    <w:p w:rsidR="00D87A62" w:rsidRDefault="00D87A62" w:rsidP="00101B12">
      <w:pPr>
        <w:pStyle w:val="a4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УУД:</w:t>
      </w:r>
    </w:p>
    <w:p w:rsidR="001C306C" w:rsidRPr="00AF7EE8" w:rsidRDefault="001C306C" w:rsidP="00AF7EE8">
      <w:pPr>
        <w:pStyle w:val="a4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AF7EE8">
        <w:rPr>
          <w:rFonts w:cs="Times New Roman"/>
          <w:sz w:val="28"/>
          <w:szCs w:val="28"/>
        </w:rPr>
        <w:t>Личностные:</w:t>
      </w:r>
      <w:r w:rsidR="00101B12" w:rsidRPr="00AF7EE8">
        <w:rPr>
          <w:rFonts w:cs="Times New Roman"/>
          <w:sz w:val="28"/>
          <w:szCs w:val="28"/>
        </w:rPr>
        <w:t xml:space="preserve"> </w:t>
      </w:r>
      <w:r w:rsidR="00AF7EE8">
        <w:rPr>
          <w:rFonts w:cs="Times New Roman"/>
          <w:sz w:val="28"/>
          <w:szCs w:val="28"/>
        </w:rPr>
        <w:t>Ф</w:t>
      </w:r>
      <w:r w:rsidR="00AF7EE8" w:rsidRPr="00AF7EE8">
        <w:rPr>
          <w:rFonts w:cs="Times New Roman"/>
          <w:sz w:val="28"/>
          <w:szCs w:val="28"/>
        </w:rPr>
        <w:t>ормировать навыки сам</w:t>
      </w:r>
      <w:r w:rsidR="00AF7EE8">
        <w:rPr>
          <w:rFonts w:cs="Times New Roman"/>
          <w:sz w:val="28"/>
          <w:szCs w:val="28"/>
        </w:rPr>
        <w:t>остоятельного поиска информации, желания</w:t>
      </w:r>
      <w:r w:rsidR="00101B12" w:rsidRPr="00AF7EE8">
        <w:rPr>
          <w:rFonts w:cs="Times New Roman"/>
          <w:sz w:val="28"/>
          <w:szCs w:val="28"/>
        </w:rPr>
        <w:t xml:space="preserve"> получать новую информацию, </w:t>
      </w:r>
      <w:r w:rsidR="0047335F" w:rsidRPr="00AF7EE8">
        <w:rPr>
          <w:rFonts w:cs="Times New Roman"/>
          <w:sz w:val="28"/>
          <w:szCs w:val="28"/>
        </w:rPr>
        <w:t xml:space="preserve">применять ее на практике, </w:t>
      </w:r>
      <w:r w:rsidR="00101B12" w:rsidRPr="00AF7EE8">
        <w:rPr>
          <w:rFonts w:cs="Times New Roman"/>
          <w:sz w:val="28"/>
          <w:szCs w:val="28"/>
        </w:rPr>
        <w:t>заинтересованность</w:t>
      </w:r>
      <w:r w:rsidRPr="00AF7EE8">
        <w:rPr>
          <w:rFonts w:cs="Times New Roman"/>
          <w:sz w:val="28"/>
          <w:szCs w:val="28"/>
        </w:rPr>
        <w:t xml:space="preserve"> в сохранении окружающей среды;</w:t>
      </w:r>
    </w:p>
    <w:p w:rsidR="001C306C" w:rsidRPr="001C306C" w:rsidRDefault="001C306C" w:rsidP="00AF7EE8">
      <w:pPr>
        <w:pStyle w:val="a4"/>
        <w:numPr>
          <w:ilvl w:val="0"/>
          <w:numId w:val="25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1C306C">
        <w:rPr>
          <w:rFonts w:cs="Times New Roman"/>
          <w:sz w:val="28"/>
          <w:szCs w:val="28"/>
        </w:rPr>
        <w:t>Познавательные:</w:t>
      </w:r>
      <w:r w:rsidR="00101B12">
        <w:rPr>
          <w:rFonts w:cs="Times New Roman"/>
          <w:sz w:val="28"/>
          <w:szCs w:val="28"/>
        </w:rPr>
        <w:t xml:space="preserve"> Умение определять роль организмов в пищевых отношениях, строить пищевые цепи и сети</w:t>
      </w:r>
      <w:r w:rsidRPr="001C306C">
        <w:rPr>
          <w:rFonts w:cs="Times New Roman"/>
          <w:sz w:val="28"/>
          <w:szCs w:val="28"/>
        </w:rPr>
        <w:t>;</w:t>
      </w:r>
    </w:p>
    <w:p w:rsidR="001C306C" w:rsidRPr="00101B12" w:rsidRDefault="001C306C" w:rsidP="00AF7EE8">
      <w:pPr>
        <w:pStyle w:val="a4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101B12">
        <w:rPr>
          <w:rFonts w:cs="Times New Roman"/>
          <w:sz w:val="28"/>
          <w:szCs w:val="28"/>
        </w:rPr>
        <w:t xml:space="preserve">Коммуникативные: </w:t>
      </w:r>
      <w:r w:rsidR="00101B12">
        <w:rPr>
          <w:rFonts w:cs="Times New Roman"/>
          <w:sz w:val="28"/>
          <w:szCs w:val="28"/>
        </w:rPr>
        <w:t xml:space="preserve"> </w:t>
      </w:r>
      <w:r w:rsidR="00101B12" w:rsidRPr="00101B12">
        <w:rPr>
          <w:rFonts w:cs="Times New Roman"/>
          <w:sz w:val="28"/>
          <w:szCs w:val="28"/>
        </w:rPr>
        <w:t>Развитие речи, мыслительных процессов, обучение различным формам представления информации;</w:t>
      </w:r>
      <w:r w:rsidR="00101B12">
        <w:rPr>
          <w:rFonts w:cs="Times New Roman"/>
          <w:sz w:val="28"/>
          <w:szCs w:val="28"/>
        </w:rPr>
        <w:t xml:space="preserve"> Формирование  </w:t>
      </w:r>
      <w:r w:rsidR="00101B12">
        <w:rPr>
          <w:rFonts w:cs="Times New Roman"/>
          <w:sz w:val="28"/>
          <w:szCs w:val="28"/>
        </w:rPr>
        <w:lastRenderedPageBreak/>
        <w:t>навыков</w:t>
      </w:r>
      <w:r w:rsidRPr="00101B12">
        <w:rPr>
          <w:rFonts w:cs="Times New Roman"/>
          <w:sz w:val="28"/>
          <w:szCs w:val="28"/>
        </w:rPr>
        <w:t xml:space="preserve"> работы в группе, умение слушать собеседника, вести диалог, умение извлекать информацию;</w:t>
      </w:r>
    </w:p>
    <w:p w:rsidR="001C306C" w:rsidRPr="001C306C" w:rsidRDefault="001C306C" w:rsidP="00AF7EE8">
      <w:pPr>
        <w:pStyle w:val="a4"/>
        <w:numPr>
          <w:ilvl w:val="0"/>
          <w:numId w:val="25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1C306C">
        <w:rPr>
          <w:rFonts w:cs="Times New Roman"/>
          <w:sz w:val="28"/>
          <w:szCs w:val="28"/>
        </w:rPr>
        <w:t xml:space="preserve">Регулятивные: </w:t>
      </w:r>
      <w:r w:rsidR="00101B12">
        <w:rPr>
          <w:rFonts w:cs="Times New Roman"/>
          <w:sz w:val="28"/>
          <w:szCs w:val="28"/>
        </w:rPr>
        <w:t xml:space="preserve">  Формирование</w:t>
      </w:r>
      <w:r w:rsidRPr="001C306C">
        <w:rPr>
          <w:rFonts w:cs="Times New Roman"/>
          <w:sz w:val="28"/>
          <w:szCs w:val="28"/>
        </w:rPr>
        <w:t xml:space="preserve"> </w:t>
      </w:r>
      <w:r w:rsidR="00101B12">
        <w:rPr>
          <w:rFonts w:cs="Times New Roman"/>
          <w:sz w:val="28"/>
          <w:szCs w:val="28"/>
        </w:rPr>
        <w:t>ответственного отношения</w:t>
      </w:r>
      <w:r w:rsidRPr="001C306C">
        <w:rPr>
          <w:rFonts w:cs="Times New Roman"/>
          <w:sz w:val="28"/>
          <w:szCs w:val="28"/>
        </w:rPr>
        <w:t xml:space="preserve"> к состоянию природы родного края, экологически грамотному подходу в решении экономических задач.</w:t>
      </w:r>
    </w:p>
    <w:p w:rsidR="001C306C" w:rsidRPr="001C306C" w:rsidRDefault="001C306C" w:rsidP="001C306C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 w:rsidRPr="001C306C">
        <w:rPr>
          <w:rFonts w:cs="Times New Roman"/>
          <w:sz w:val="28"/>
          <w:szCs w:val="28"/>
        </w:rPr>
        <w:t>Ожидаемые результаты:</w:t>
      </w:r>
    </w:p>
    <w:p w:rsidR="00460E96" w:rsidRPr="00D87A62" w:rsidRDefault="00460E96" w:rsidP="00D87A62">
      <w:pPr>
        <w:pStyle w:val="a4"/>
        <w:numPr>
          <w:ilvl w:val="0"/>
          <w:numId w:val="2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87A62">
        <w:rPr>
          <w:rFonts w:cs="Times New Roman"/>
          <w:sz w:val="28"/>
          <w:szCs w:val="28"/>
        </w:rPr>
        <w:t>Личностные:</w:t>
      </w:r>
    </w:p>
    <w:p w:rsidR="00460E96" w:rsidRPr="00460E96" w:rsidRDefault="00460E96" w:rsidP="00460E96">
      <w:pPr>
        <w:pStyle w:val="a4"/>
        <w:numPr>
          <w:ilvl w:val="0"/>
          <w:numId w:val="18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460E96">
        <w:rPr>
          <w:rFonts w:cs="Times New Roman"/>
          <w:sz w:val="28"/>
          <w:szCs w:val="28"/>
        </w:rPr>
        <w:t>учить проверять уровень своих знаний;</w:t>
      </w:r>
    </w:p>
    <w:p w:rsidR="006B3E91" w:rsidRDefault="006B3E91" w:rsidP="006B3E91">
      <w:pPr>
        <w:pStyle w:val="a4"/>
        <w:numPr>
          <w:ilvl w:val="0"/>
          <w:numId w:val="18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воспитывать ответственность и бережное</w:t>
      </w:r>
      <w:r w:rsidRPr="006B3E91">
        <w:rPr>
          <w:rFonts w:cs="Times New Roman"/>
          <w:sz w:val="28"/>
          <w:szCs w:val="28"/>
        </w:rPr>
        <w:t xml:space="preserve"> отно</w:t>
      </w:r>
      <w:r>
        <w:rPr>
          <w:rFonts w:cs="Times New Roman"/>
          <w:sz w:val="28"/>
          <w:szCs w:val="28"/>
        </w:rPr>
        <w:t>шение к окружающей среде;</w:t>
      </w:r>
    </w:p>
    <w:p w:rsidR="006B3E91" w:rsidRPr="006B3E91" w:rsidRDefault="006B3E91" w:rsidP="006B3E91">
      <w:pPr>
        <w:pStyle w:val="a4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дать возможность проявления</w:t>
      </w:r>
      <w:r w:rsidRPr="006B3E91">
        <w:rPr>
          <w:rFonts w:cs="Times New Roman"/>
          <w:sz w:val="28"/>
          <w:szCs w:val="28"/>
        </w:rPr>
        <w:t xml:space="preserve"> творческих способностей учеников.</w:t>
      </w:r>
    </w:p>
    <w:p w:rsidR="00460E96" w:rsidRPr="00D87A62" w:rsidRDefault="00460E96" w:rsidP="00D87A62">
      <w:pPr>
        <w:pStyle w:val="a4"/>
        <w:numPr>
          <w:ilvl w:val="0"/>
          <w:numId w:val="2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87A62">
        <w:rPr>
          <w:rFonts w:cs="Times New Roman"/>
          <w:sz w:val="28"/>
          <w:szCs w:val="28"/>
        </w:rPr>
        <w:t>Метапредметные:</w:t>
      </w:r>
    </w:p>
    <w:p w:rsidR="00460E96" w:rsidRDefault="00460E96" w:rsidP="00460E96">
      <w:pPr>
        <w:pStyle w:val="a4"/>
        <w:numPr>
          <w:ilvl w:val="0"/>
          <w:numId w:val="19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460E96">
        <w:rPr>
          <w:rFonts w:cs="Times New Roman"/>
          <w:sz w:val="28"/>
          <w:szCs w:val="28"/>
        </w:rPr>
        <w:t xml:space="preserve">учить анализировать </w:t>
      </w:r>
      <w:r>
        <w:rPr>
          <w:rFonts w:cs="Times New Roman"/>
          <w:sz w:val="28"/>
          <w:szCs w:val="28"/>
        </w:rPr>
        <w:t xml:space="preserve">знания по теме </w:t>
      </w:r>
      <w:r w:rsidRPr="00460E96">
        <w:rPr>
          <w:rFonts w:cs="Times New Roman"/>
          <w:sz w:val="28"/>
          <w:szCs w:val="28"/>
        </w:rPr>
        <w:t>и выделять общее;</w:t>
      </w:r>
    </w:p>
    <w:p w:rsidR="006B3E91" w:rsidRPr="006B3E91" w:rsidRDefault="006B3E91" w:rsidP="006B3E91">
      <w:pPr>
        <w:pStyle w:val="a4"/>
        <w:numPr>
          <w:ilvl w:val="0"/>
          <w:numId w:val="1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 навыки работы в команде, умения излагать свои мысли, умения</w:t>
      </w:r>
      <w:r w:rsidRPr="006B3E91">
        <w:rPr>
          <w:rFonts w:cs="Times New Roman"/>
          <w:sz w:val="28"/>
          <w:szCs w:val="28"/>
        </w:rPr>
        <w:t xml:space="preserve"> вести диалог и отстаивать свою точку зрения, передавать свои знания;</w:t>
      </w:r>
    </w:p>
    <w:p w:rsidR="00F242F7" w:rsidRDefault="00F242F7" w:rsidP="00F242F7">
      <w:pPr>
        <w:pStyle w:val="a4"/>
        <w:numPr>
          <w:ilvl w:val="0"/>
          <w:numId w:val="19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навыки</w:t>
      </w:r>
      <w:r w:rsidRPr="00F242F7">
        <w:rPr>
          <w:rFonts w:cs="Times New Roman"/>
          <w:sz w:val="28"/>
          <w:szCs w:val="28"/>
        </w:rPr>
        <w:t xml:space="preserve"> поиска информации, логического мышления, донесения знаний до сверстников, использования т</w:t>
      </w:r>
      <w:r>
        <w:rPr>
          <w:rFonts w:cs="Times New Roman"/>
          <w:sz w:val="28"/>
          <w:szCs w:val="28"/>
        </w:rPr>
        <w:t>еоретических знаний на практике.</w:t>
      </w:r>
    </w:p>
    <w:p w:rsidR="00460E96" w:rsidRPr="00D87A62" w:rsidRDefault="00460E96" w:rsidP="00D87A62">
      <w:pPr>
        <w:pStyle w:val="a4"/>
        <w:numPr>
          <w:ilvl w:val="0"/>
          <w:numId w:val="2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87A62">
        <w:rPr>
          <w:rFonts w:cs="Times New Roman"/>
          <w:sz w:val="28"/>
          <w:szCs w:val="28"/>
        </w:rPr>
        <w:t>Предметные:</w:t>
      </w:r>
    </w:p>
    <w:p w:rsidR="00460E96" w:rsidRPr="00460E96" w:rsidRDefault="00460E96" w:rsidP="00460E96">
      <w:pPr>
        <w:pStyle w:val="a4"/>
        <w:numPr>
          <w:ilvl w:val="0"/>
          <w:numId w:val="20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обобщить понятие «пищевые связи»</w:t>
      </w:r>
      <w:r w:rsidRPr="00460E96">
        <w:rPr>
          <w:rFonts w:cs="Times New Roman"/>
          <w:sz w:val="28"/>
          <w:szCs w:val="28"/>
        </w:rPr>
        <w:t>;</w:t>
      </w:r>
    </w:p>
    <w:p w:rsidR="00460E96" w:rsidRPr="00460E96" w:rsidRDefault="00460E96" w:rsidP="00460E96">
      <w:pPr>
        <w:pStyle w:val="a4"/>
        <w:numPr>
          <w:ilvl w:val="0"/>
          <w:numId w:val="20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460E96">
        <w:rPr>
          <w:rFonts w:cs="Times New Roman"/>
          <w:sz w:val="28"/>
          <w:szCs w:val="28"/>
        </w:rPr>
        <w:t>дат</w:t>
      </w:r>
      <w:r>
        <w:rPr>
          <w:rFonts w:cs="Times New Roman"/>
          <w:sz w:val="28"/>
          <w:szCs w:val="28"/>
        </w:rPr>
        <w:t>ь уточненное определение терминов «продуценты</w:t>
      </w:r>
      <w:r w:rsidRPr="00460E9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«консументы», «редуценты»</w:t>
      </w:r>
      <w:r w:rsidRPr="00460E96">
        <w:rPr>
          <w:rFonts w:cs="Times New Roman"/>
          <w:sz w:val="28"/>
          <w:szCs w:val="28"/>
        </w:rPr>
        <w:t>;</w:t>
      </w:r>
    </w:p>
    <w:p w:rsidR="00460E96" w:rsidRDefault="00460E96" w:rsidP="00460E96">
      <w:pPr>
        <w:pStyle w:val="a4"/>
        <w:numPr>
          <w:ilvl w:val="0"/>
          <w:numId w:val="20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460E96">
        <w:rPr>
          <w:rFonts w:cs="Times New Roman"/>
          <w:sz w:val="28"/>
          <w:szCs w:val="28"/>
        </w:rPr>
        <w:t>учить</w:t>
      </w:r>
      <w:r>
        <w:rPr>
          <w:rFonts w:cs="Times New Roman"/>
          <w:sz w:val="28"/>
          <w:szCs w:val="28"/>
        </w:rPr>
        <w:t xml:space="preserve"> определять роль организмов в цепях питания, исходя из особенностей их жизнедеятельности</w:t>
      </w:r>
      <w:r w:rsidR="000F2812">
        <w:rPr>
          <w:rFonts w:cs="Times New Roman"/>
          <w:sz w:val="28"/>
          <w:szCs w:val="28"/>
        </w:rPr>
        <w:t>;</w:t>
      </w:r>
    </w:p>
    <w:p w:rsidR="000F2812" w:rsidRDefault="000F2812" w:rsidP="00460E96">
      <w:pPr>
        <w:pStyle w:val="a4"/>
        <w:numPr>
          <w:ilvl w:val="0"/>
          <w:numId w:val="20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показать значение здоровых цепей питания на состояние экосистемы озера Байкал.</w:t>
      </w:r>
    </w:p>
    <w:p w:rsidR="001C306C" w:rsidRDefault="001C306C" w:rsidP="001C306C">
      <w:pPr>
        <w:ind w:firstLine="0"/>
        <w:jc w:val="both"/>
        <w:rPr>
          <w:rFonts w:cs="Times New Roman"/>
          <w:sz w:val="28"/>
          <w:szCs w:val="28"/>
        </w:rPr>
      </w:pPr>
      <w:r w:rsidRPr="001C306C">
        <w:rPr>
          <w:rFonts w:cs="Times New Roman"/>
          <w:sz w:val="28"/>
          <w:szCs w:val="28"/>
        </w:rPr>
        <w:t>На уроке л</w:t>
      </w:r>
      <w:r>
        <w:rPr>
          <w:rFonts w:cs="Times New Roman"/>
          <w:sz w:val="28"/>
          <w:szCs w:val="28"/>
        </w:rPr>
        <w:t>огично применение</w:t>
      </w:r>
    </w:p>
    <w:p w:rsidR="001C306C" w:rsidRPr="001C306C" w:rsidRDefault="001C306C" w:rsidP="001C306C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1C306C">
        <w:rPr>
          <w:rFonts w:cs="Times New Roman"/>
          <w:sz w:val="28"/>
          <w:szCs w:val="28"/>
        </w:rPr>
        <w:t>информационно-коммуникационной с элементами игровой технологии;</w:t>
      </w:r>
    </w:p>
    <w:p w:rsidR="001C306C" w:rsidRPr="001C306C" w:rsidRDefault="00AE7B57" w:rsidP="001C306C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интерактивного</w:t>
      </w:r>
      <w:r w:rsidR="001C306C" w:rsidRPr="001C306C">
        <w:rPr>
          <w:rFonts w:cs="Times New Roman"/>
          <w:sz w:val="28"/>
          <w:szCs w:val="28"/>
        </w:rPr>
        <w:t xml:space="preserve"> метод</w:t>
      </w:r>
      <w:r>
        <w:rPr>
          <w:rFonts w:cs="Times New Roman"/>
          <w:sz w:val="28"/>
          <w:szCs w:val="28"/>
        </w:rPr>
        <w:t>а</w:t>
      </w:r>
      <w:r w:rsidR="001C306C" w:rsidRPr="001C306C">
        <w:rPr>
          <w:rFonts w:cs="Times New Roman"/>
          <w:sz w:val="28"/>
          <w:szCs w:val="28"/>
        </w:rPr>
        <w:t>;</w:t>
      </w:r>
    </w:p>
    <w:p w:rsidR="00F7667B" w:rsidRDefault="00AE7B57" w:rsidP="001C306C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формы</w:t>
      </w:r>
      <w:r w:rsidR="001C306C" w:rsidRPr="00F7667B">
        <w:rPr>
          <w:rFonts w:cs="Times New Roman"/>
          <w:sz w:val="28"/>
          <w:szCs w:val="28"/>
        </w:rPr>
        <w:t xml:space="preserve"> организации деятельности учащихся </w:t>
      </w:r>
      <w:r w:rsidR="00F7667B">
        <w:rPr>
          <w:rFonts w:cs="Times New Roman"/>
          <w:sz w:val="28"/>
          <w:szCs w:val="28"/>
        </w:rPr>
        <w:t>– ролевая игра;</w:t>
      </w:r>
    </w:p>
    <w:p w:rsidR="001C306C" w:rsidRPr="00F7667B" w:rsidRDefault="001C306C" w:rsidP="001C306C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F7667B">
        <w:rPr>
          <w:rFonts w:cs="Times New Roman"/>
          <w:sz w:val="28"/>
          <w:szCs w:val="28"/>
        </w:rPr>
        <w:t xml:space="preserve">приемов: </w:t>
      </w:r>
    </w:p>
    <w:p w:rsidR="001C306C" w:rsidRDefault="001C306C" w:rsidP="001C306C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1C306C">
        <w:rPr>
          <w:rFonts w:cs="Times New Roman"/>
          <w:sz w:val="28"/>
          <w:szCs w:val="28"/>
        </w:rPr>
        <w:t>«Творческий потенциал»</w:t>
      </w:r>
      <w:r w:rsidR="00204141">
        <w:rPr>
          <w:rFonts w:cs="Times New Roman"/>
          <w:sz w:val="28"/>
          <w:szCs w:val="28"/>
        </w:rPr>
        <w:t xml:space="preserve"> - возможность для учащихся по – своему подойти к решению ряда вопросов урока, проявить свои креативные данные;</w:t>
      </w:r>
    </w:p>
    <w:p w:rsidR="00204141" w:rsidRPr="00204141" w:rsidRDefault="00204141" w:rsidP="0020414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204141">
        <w:rPr>
          <w:rFonts w:cs="Times New Roman"/>
          <w:sz w:val="28"/>
          <w:szCs w:val="28"/>
        </w:rPr>
        <w:t>Инструктаж</w:t>
      </w:r>
      <w:r>
        <w:rPr>
          <w:rFonts w:cs="Times New Roman"/>
          <w:sz w:val="28"/>
          <w:szCs w:val="28"/>
        </w:rPr>
        <w:t>» - совместное составление «Инструкции молодому учителю»;</w:t>
      </w:r>
    </w:p>
    <w:p w:rsidR="00204141" w:rsidRPr="001C306C" w:rsidRDefault="00204141" w:rsidP="0020414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204141">
        <w:rPr>
          <w:rFonts w:cs="Times New Roman"/>
          <w:sz w:val="28"/>
          <w:szCs w:val="28"/>
        </w:rPr>
        <w:t>Алгоритм</w:t>
      </w:r>
      <w:r>
        <w:rPr>
          <w:rFonts w:cs="Times New Roman"/>
          <w:sz w:val="28"/>
          <w:szCs w:val="28"/>
        </w:rPr>
        <w:t>» - составление схемы проведения урока в 1 – 4 классах по данной теме.</w:t>
      </w:r>
    </w:p>
    <w:p w:rsidR="000F2812" w:rsidRDefault="00460E96" w:rsidP="0099688D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 w:rsidRPr="00460E96">
        <w:rPr>
          <w:rFonts w:cs="Times New Roman"/>
          <w:sz w:val="28"/>
          <w:szCs w:val="28"/>
        </w:rPr>
        <w:lastRenderedPageBreak/>
        <w:t>Дидактические средства: учебник</w:t>
      </w:r>
      <w:r>
        <w:rPr>
          <w:rFonts w:cs="Times New Roman"/>
          <w:sz w:val="28"/>
          <w:szCs w:val="28"/>
        </w:rPr>
        <w:t xml:space="preserve"> «Байкаловедение. Живой мир Байкала. Человек на Байкале»</w:t>
      </w:r>
      <w:r w:rsidR="006B3E91">
        <w:rPr>
          <w:rFonts w:cs="Times New Roman"/>
          <w:sz w:val="28"/>
          <w:szCs w:val="28"/>
        </w:rPr>
        <w:t>, 6,7</w:t>
      </w:r>
      <w:r>
        <w:rPr>
          <w:rFonts w:cs="Times New Roman"/>
          <w:sz w:val="28"/>
          <w:szCs w:val="28"/>
        </w:rPr>
        <w:t>кл. авт. Кузеванова Е. Н.</w:t>
      </w:r>
      <w:r w:rsidRPr="00460E96">
        <w:rPr>
          <w:rFonts w:cs="Times New Roman"/>
          <w:sz w:val="28"/>
          <w:szCs w:val="28"/>
        </w:rPr>
        <w:t xml:space="preserve">, карточки с </w:t>
      </w:r>
      <w:r>
        <w:rPr>
          <w:rFonts w:cs="Times New Roman"/>
          <w:sz w:val="28"/>
          <w:szCs w:val="28"/>
        </w:rPr>
        <w:t>изображениями байкальских организмов.</w:t>
      </w:r>
    </w:p>
    <w:p w:rsidR="00460E96" w:rsidRDefault="00460E96" w:rsidP="008D5791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proofErr w:type="gramStart"/>
      <w:r w:rsidRPr="00460E96">
        <w:rPr>
          <w:rFonts w:cs="Times New Roman"/>
          <w:sz w:val="28"/>
          <w:szCs w:val="28"/>
        </w:rPr>
        <w:t xml:space="preserve">Оборудование: </w:t>
      </w:r>
      <w:r w:rsidR="0099688D">
        <w:rPr>
          <w:rFonts w:cs="Times New Roman"/>
          <w:sz w:val="28"/>
          <w:szCs w:val="28"/>
        </w:rPr>
        <w:t xml:space="preserve"> </w:t>
      </w:r>
      <w:r w:rsidR="00D87A62" w:rsidRPr="0099688D">
        <w:rPr>
          <w:rFonts w:cs="Times New Roman"/>
          <w:sz w:val="28"/>
          <w:szCs w:val="28"/>
        </w:rPr>
        <w:t>Компьютер</w:t>
      </w:r>
      <w:proofErr w:type="gramEnd"/>
      <w:r w:rsidR="00D87A62" w:rsidRPr="0099688D">
        <w:rPr>
          <w:rFonts w:cs="Times New Roman"/>
          <w:sz w:val="28"/>
          <w:szCs w:val="28"/>
        </w:rPr>
        <w:t>, видеоаппаратура;</w:t>
      </w:r>
      <w:r w:rsidR="0099688D" w:rsidRPr="0099688D">
        <w:rPr>
          <w:rFonts w:cs="Times New Roman"/>
          <w:sz w:val="28"/>
          <w:szCs w:val="28"/>
        </w:rPr>
        <w:t xml:space="preserve"> </w:t>
      </w:r>
      <w:r w:rsidR="008D5791">
        <w:rPr>
          <w:rFonts w:cs="Times New Roman"/>
          <w:sz w:val="28"/>
          <w:szCs w:val="28"/>
        </w:rPr>
        <w:t xml:space="preserve">Схема «Животный мир </w:t>
      </w:r>
      <w:r w:rsidR="00D87A62" w:rsidRPr="0099688D">
        <w:rPr>
          <w:rFonts w:cs="Times New Roman"/>
          <w:sz w:val="28"/>
          <w:szCs w:val="28"/>
        </w:rPr>
        <w:t>Байкал</w:t>
      </w:r>
      <w:r w:rsidR="008D5791">
        <w:rPr>
          <w:rFonts w:cs="Times New Roman"/>
          <w:sz w:val="28"/>
          <w:szCs w:val="28"/>
        </w:rPr>
        <w:t>а»</w:t>
      </w:r>
      <w:r w:rsidR="002C5498">
        <w:rPr>
          <w:rFonts w:cs="Times New Roman"/>
          <w:sz w:val="28"/>
          <w:szCs w:val="28"/>
        </w:rPr>
        <w:t xml:space="preserve">; </w:t>
      </w:r>
      <w:r w:rsidR="00D87A62" w:rsidRPr="0099688D">
        <w:rPr>
          <w:rFonts w:cs="Times New Roman"/>
          <w:sz w:val="28"/>
          <w:szCs w:val="28"/>
        </w:rPr>
        <w:t>Видеофрагмент «Жизнь байкальских глубин»;</w:t>
      </w:r>
      <w:r w:rsidR="0099688D" w:rsidRPr="0099688D">
        <w:rPr>
          <w:rFonts w:cs="Times New Roman"/>
          <w:sz w:val="28"/>
          <w:szCs w:val="28"/>
        </w:rPr>
        <w:t xml:space="preserve"> </w:t>
      </w:r>
      <w:r w:rsidR="00D87A62" w:rsidRPr="0099688D">
        <w:rPr>
          <w:rFonts w:cs="Times New Roman"/>
          <w:sz w:val="28"/>
          <w:szCs w:val="28"/>
        </w:rPr>
        <w:t xml:space="preserve">Презентация </w:t>
      </w:r>
      <w:r w:rsidR="008D5791">
        <w:rPr>
          <w:rFonts w:cs="Times New Roman"/>
          <w:sz w:val="28"/>
          <w:szCs w:val="28"/>
        </w:rPr>
        <w:t>«</w:t>
      </w:r>
      <w:r w:rsidR="008D5791" w:rsidRPr="008D5791">
        <w:rPr>
          <w:rFonts w:cs="Times New Roman"/>
          <w:sz w:val="28"/>
          <w:szCs w:val="28"/>
        </w:rPr>
        <w:t>Пищевые связи водных обитателей Байкала.</w:t>
      </w:r>
      <w:r w:rsidR="008D5791">
        <w:rPr>
          <w:rFonts w:cs="Times New Roman"/>
          <w:sz w:val="28"/>
          <w:szCs w:val="28"/>
        </w:rPr>
        <w:t>» (Приложение</w:t>
      </w:r>
      <w:r w:rsidR="002C5498">
        <w:rPr>
          <w:rFonts w:cs="Times New Roman"/>
          <w:sz w:val="28"/>
          <w:szCs w:val="28"/>
        </w:rPr>
        <w:t>.</w:t>
      </w:r>
      <w:r w:rsidR="008D5791">
        <w:rPr>
          <w:rFonts w:cs="Times New Roman"/>
          <w:sz w:val="28"/>
          <w:szCs w:val="28"/>
        </w:rPr>
        <w:t xml:space="preserve"> Байкал</w:t>
      </w:r>
      <w:r w:rsidR="00D87A62" w:rsidRPr="0099688D">
        <w:rPr>
          <w:rFonts w:cs="Times New Roman"/>
          <w:sz w:val="28"/>
          <w:szCs w:val="28"/>
        </w:rPr>
        <w:t>).</w:t>
      </w:r>
    </w:p>
    <w:p w:rsidR="0099688D" w:rsidRDefault="0099688D" w:rsidP="0099688D">
      <w:pPr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  <w:r w:rsidRPr="0099688D">
        <w:rPr>
          <w:rFonts w:cs="Times New Roman"/>
          <w:b/>
          <w:sz w:val="28"/>
          <w:szCs w:val="28"/>
        </w:rPr>
        <w:t>Этапы урока.</w:t>
      </w:r>
    </w:p>
    <w:p w:rsidR="00E325DC" w:rsidRDefault="00D87A62" w:rsidP="00D4464B">
      <w:pPr>
        <w:spacing w:line="240" w:lineRule="auto"/>
        <w:jc w:val="both"/>
        <w:rPr>
          <w:rFonts w:cs="Times New Roman"/>
          <w:sz w:val="28"/>
          <w:szCs w:val="28"/>
        </w:rPr>
      </w:pPr>
      <w:r w:rsidRPr="00D87A62">
        <w:rPr>
          <w:rFonts w:cs="Times New Roman"/>
          <w:sz w:val="28"/>
          <w:szCs w:val="28"/>
        </w:rPr>
        <w:t>Ученики заранее знали тему урока и получили задание «Составить живую цепь питания» для демонстрации перед сверстниками и младшими классами. Задание было дано без комментариев. Ребятам нужно было по – своему осмыслить его, организоваться в творческие группы  и представить результат перед классом.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14"/>
        <w:gridCol w:w="3539"/>
      </w:tblGrid>
      <w:tr w:rsidR="00A561E6" w:rsidRPr="00882D01" w:rsidTr="00FF7429">
        <w:tc>
          <w:tcPr>
            <w:tcW w:w="2518" w:type="dxa"/>
          </w:tcPr>
          <w:p w:rsidR="00882D01" w:rsidRPr="006F2354" w:rsidRDefault="00882D01" w:rsidP="00882D01">
            <w:pPr>
              <w:spacing w:after="160"/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6F2354">
              <w:rPr>
                <w:rFonts w:cs="Times New Roman"/>
                <w:b/>
                <w:szCs w:val="24"/>
              </w:rPr>
              <w:t>Этап</w:t>
            </w:r>
          </w:p>
        </w:tc>
        <w:tc>
          <w:tcPr>
            <w:tcW w:w="3514" w:type="dxa"/>
          </w:tcPr>
          <w:p w:rsidR="00882D01" w:rsidRPr="006F2354" w:rsidRDefault="00882D01" w:rsidP="00882D01">
            <w:pPr>
              <w:spacing w:after="160"/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6F2354">
              <w:rPr>
                <w:rFonts w:cs="Times New Roman"/>
                <w:b/>
                <w:szCs w:val="24"/>
              </w:rPr>
              <w:t>Деятельность учителя</w:t>
            </w:r>
          </w:p>
        </w:tc>
        <w:tc>
          <w:tcPr>
            <w:tcW w:w="3539" w:type="dxa"/>
          </w:tcPr>
          <w:p w:rsidR="00882D01" w:rsidRPr="006F2354" w:rsidRDefault="00882D01" w:rsidP="00882D01">
            <w:pPr>
              <w:spacing w:after="160"/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6F2354">
              <w:rPr>
                <w:rFonts w:cs="Times New Roman"/>
                <w:b/>
                <w:szCs w:val="24"/>
              </w:rPr>
              <w:t>Деятельность учащихся</w:t>
            </w:r>
          </w:p>
        </w:tc>
      </w:tr>
      <w:tr w:rsidR="00A561E6" w:rsidRPr="005575BF" w:rsidTr="00FF7429">
        <w:tc>
          <w:tcPr>
            <w:tcW w:w="2518" w:type="dxa"/>
          </w:tcPr>
          <w:p w:rsidR="0099688D" w:rsidRPr="006F2354" w:rsidRDefault="006F2354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b/>
                <w:szCs w:val="24"/>
              </w:rPr>
            </w:pPr>
            <w:r w:rsidRPr="006F2354">
              <w:rPr>
                <w:rFonts w:cs="Times New Roman"/>
                <w:szCs w:val="24"/>
              </w:rPr>
              <w:t xml:space="preserve">Мотивация </w:t>
            </w:r>
            <w:r w:rsidR="00882D01" w:rsidRPr="006F2354">
              <w:rPr>
                <w:rFonts w:cs="Times New Roman"/>
                <w:szCs w:val="24"/>
              </w:rPr>
              <w:t>(самоопределение</w:t>
            </w:r>
            <w:r w:rsidR="004817E7" w:rsidRPr="006F2354">
              <w:rPr>
                <w:rFonts w:cs="Times New Roman"/>
                <w:szCs w:val="24"/>
              </w:rPr>
              <w:t>) к деятельности.</w:t>
            </w:r>
          </w:p>
        </w:tc>
        <w:tc>
          <w:tcPr>
            <w:tcW w:w="3514" w:type="dxa"/>
          </w:tcPr>
          <w:p w:rsidR="00882D01" w:rsidRPr="005575BF" w:rsidRDefault="006F2354" w:rsidP="004158CF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начинается</w:t>
            </w:r>
            <w:r w:rsidR="00FF7429">
              <w:rPr>
                <w:rFonts w:cs="Times New Roman"/>
                <w:szCs w:val="24"/>
              </w:rPr>
              <w:t xml:space="preserve"> с обсуждения вопроса: «К</w:t>
            </w:r>
            <w:r w:rsidRPr="006F2354">
              <w:rPr>
                <w:rFonts w:cs="Times New Roman"/>
                <w:szCs w:val="24"/>
              </w:rPr>
              <w:t>ак можно использовать знания, полученные на уроках байкаловедения?</w:t>
            </w:r>
            <w:r w:rsidR="00FF7429">
              <w:rPr>
                <w:rFonts w:cs="Times New Roman"/>
                <w:szCs w:val="24"/>
              </w:rPr>
              <w:t>»</w:t>
            </w:r>
            <w:r w:rsidRPr="006F2354">
              <w:rPr>
                <w:rFonts w:cs="Times New Roman"/>
                <w:szCs w:val="24"/>
              </w:rPr>
              <w:t xml:space="preserve"> Выслушав варианты ответов (подчас очень оригинальные), учитель останавливается на одном: передать свои знания младшим ученикам. Объявляется </w:t>
            </w:r>
            <w:r w:rsidR="004158CF">
              <w:rPr>
                <w:rFonts w:cs="Times New Roman"/>
                <w:szCs w:val="24"/>
              </w:rPr>
              <w:t xml:space="preserve">основная </w:t>
            </w:r>
            <w:r w:rsidRPr="006F2354">
              <w:rPr>
                <w:rFonts w:cs="Times New Roman"/>
                <w:szCs w:val="24"/>
              </w:rPr>
              <w:t>цель: подготовка к проведению урока в младшей школе.</w:t>
            </w:r>
          </w:p>
        </w:tc>
        <w:tc>
          <w:tcPr>
            <w:tcW w:w="3539" w:type="dxa"/>
          </w:tcPr>
          <w:p w:rsidR="00882D01" w:rsidRPr="005575BF" w:rsidRDefault="006F2354" w:rsidP="006F2354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Дают свои варианты ответов на поставленный вопрос.</w:t>
            </w:r>
          </w:p>
        </w:tc>
      </w:tr>
      <w:tr w:rsidR="00A561E6" w:rsidRPr="005575BF" w:rsidTr="00FF7429">
        <w:tc>
          <w:tcPr>
            <w:tcW w:w="2518" w:type="dxa"/>
          </w:tcPr>
          <w:p w:rsidR="00882D01" w:rsidRPr="00A561E6" w:rsidRDefault="00882D01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t>Актуализация  знаний.</w:t>
            </w:r>
          </w:p>
        </w:tc>
        <w:tc>
          <w:tcPr>
            <w:tcW w:w="3514" w:type="dxa"/>
          </w:tcPr>
          <w:p w:rsidR="00882D01" w:rsidRPr="005575BF" w:rsidRDefault="006F2354" w:rsidP="00FF7429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6F2354">
              <w:rPr>
                <w:rFonts w:cs="Times New Roman"/>
                <w:szCs w:val="24"/>
              </w:rPr>
              <w:t>Активизирует знания учащихся и создаёт проблемную ситуацию</w:t>
            </w:r>
            <w:r>
              <w:rPr>
                <w:rFonts w:cs="Times New Roman"/>
                <w:szCs w:val="24"/>
              </w:rPr>
              <w:t xml:space="preserve">. </w:t>
            </w:r>
            <w:r w:rsidRPr="006F2354">
              <w:rPr>
                <w:rFonts w:cs="Times New Roman"/>
                <w:szCs w:val="24"/>
              </w:rPr>
              <w:t xml:space="preserve">Вопрос учителя: </w:t>
            </w:r>
            <w:r>
              <w:rPr>
                <w:rFonts w:cs="Times New Roman"/>
                <w:szCs w:val="24"/>
              </w:rPr>
              <w:t>«</w:t>
            </w:r>
            <w:r w:rsidRPr="006F2354">
              <w:rPr>
                <w:rFonts w:cs="Times New Roman"/>
                <w:szCs w:val="24"/>
              </w:rPr>
              <w:t>Какие приемы можно использовать на уроках в 1 – 4 классах?</w:t>
            </w:r>
            <w:r>
              <w:rPr>
                <w:rFonts w:cs="Times New Roman"/>
                <w:szCs w:val="24"/>
              </w:rPr>
              <w:t>».</w:t>
            </w:r>
            <w:r w:rsidRPr="006F2354">
              <w:rPr>
                <w:rFonts w:cs="Times New Roman"/>
                <w:szCs w:val="24"/>
              </w:rPr>
              <w:t xml:space="preserve"> Пр</w:t>
            </w:r>
            <w:r w:rsidR="00FF7429">
              <w:rPr>
                <w:rFonts w:cs="Times New Roman"/>
                <w:szCs w:val="24"/>
              </w:rPr>
              <w:t xml:space="preserve">едлагает </w:t>
            </w:r>
            <w:r w:rsidRPr="006F2354">
              <w:rPr>
                <w:rFonts w:cs="Times New Roman"/>
                <w:szCs w:val="24"/>
              </w:rPr>
              <w:t xml:space="preserve"> </w:t>
            </w:r>
            <w:r w:rsidR="00FF7429">
              <w:rPr>
                <w:rFonts w:cs="Times New Roman"/>
                <w:szCs w:val="24"/>
              </w:rPr>
              <w:t xml:space="preserve">объяснить понятие </w:t>
            </w:r>
            <w:r w:rsidRPr="006F2354">
              <w:rPr>
                <w:rFonts w:cs="Times New Roman"/>
                <w:szCs w:val="24"/>
              </w:rPr>
              <w:t>«Живая цепь питания</w:t>
            </w:r>
            <w:r w:rsidR="00763A80">
              <w:rPr>
                <w:rFonts w:cs="Times New Roman"/>
                <w:szCs w:val="24"/>
              </w:rPr>
              <w:t>».</w:t>
            </w:r>
          </w:p>
        </w:tc>
        <w:tc>
          <w:tcPr>
            <w:tcW w:w="3539" w:type="dxa"/>
          </w:tcPr>
          <w:p w:rsidR="00763A80" w:rsidRPr="00763A80" w:rsidRDefault="00763A80" w:rsidP="00763A80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763A80">
              <w:rPr>
                <w:rFonts w:cs="Times New Roman"/>
                <w:szCs w:val="24"/>
              </w:rPr>
              <w:t>Трактовки ребят различны. Все можно разделить на варианты:</w:t>
            </w:r>
          </w:p>
          <w:p w:rsidR="00763A80" w:rsidRPr="00763A80" w:rsidRDefault="00763A80" w:rsidP="00763A80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•</w:t>
            </w:r>
            <w:r w:rsidRPr="00763A80">
              <w:rPr>
                <w:rFonts w:cs="Times New Roman"/>
                <w:szCs w:val="24"/>
              </w:rPr>
              <w:t>«живая», потому что в нее входят живые организмы;</w:t>
            </w:r>
          </w:p>
          <w:p w:rsidR="00763A80" w:rsidRPr="00763A80" w:rsidRDefault="00763A80" w:rsidP="00763A80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•</w:t>
            </w:r>
            <w:r w:rsidRPr="00763A80">
              <w:rPr>
                <w:rFonts w:cs="Times New Roman"/>
                <w:szCs w:val="24"/>
              </w:rPr>
              <w:t>«живая», потому что ее представляют сами ученики;</w:t>
            </w:r>
          </w:p>
          <w:p w:rsidR="005C40B2" w:rsidRPr="005575BF" w:rsidRDefault="00763A80" w:rsidP="005C40B2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•</w:t>
            </w:r>
            <w:r w:rsidRPr="00763A80">
              <w:rPr>
                <w:rFonts w:cs="Times New Roman"/>
                <w:szCs w:val="24"/>
              </w:rPr>
              <w:t>«живая», чтобы дать жизнь Байкалу</w:t>
            </w:r>
            <w:r w:rsidR="00EF328D">
              <w:rPr>
                <w:rFonts w:cs="Times New Roman"/>
                <w:szCs w:val="24"/>
              </w:rPr>
              <w:t>…</w:t>
            </w:r>
          </w:p>
        </w:tc>
      </w:tr>
      <w:tr w:rsidR="00A561E6" w:rsidRPr="005575BF" w:rsidTr="00FF7429">
        <w:tc>
          <w:tcPr>
            <w:tcW w:w="2518" w:type="dxa"/>
          </w:tcPr>
          <w:p w:rsidR="008E53F6" w:rsidRPr="00A561E6" w:rsidRDefault="00882D01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t>Постановка учебной задачи.</w:t>
            </w:r>
          </w:p>
        </w:tc>
        <w:tc>
          <w:tcPr>
            <w:tcW w:w="3514" w:type="dxa"/>
          </w:tcPr>
          <w:p w:rsidR="00882D01" w:rsidRPr="005575BF" w:rsidRDefault="005C40B2" w:rsidP="00BB3195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Ставит главные цели урока: </w:t>
            </w:r>
            <w:r w:rsidR="00AE1735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>показать свои знания темы «</w:t>
            </w:r>
            <w:r w:rsidRPr="005C40B2">
              <w:rPr>
                <w:rFonts w:cs="Times New Roman"/>
                <w:szCs w:val="24"/>
              </w:rPr>
              <w:t>Пищевые связи водных обитателей Байкала</w:t>
            </w:r>
            <w:r>
              <w:rPr>
                <w:rFonts w:cs="Times New Roman"/>
                <w:szCs w:val="24"/>
              </w:rPr>
              <w:t>»</w:t>
            </w:r>
            <w:r w:rsidR="00BB3195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 </w:t>
            </w:r>
            <w:r w:rsidR="00AE1735">
              <w:rPr>
                <w:rFonts w:cs="Times New Roman"/>
                <w:szCs w:val="24"/>
              </w:rPr>
              <w:t>•</w:t>
            </w:r>
            <w:r w:rsidR="00BB3195">
              <w:rPr>
                <w:rFonts w:cs="Times New Roman"/>
                <w:szCs w:val="24"/>
              </w:rPr>
              <w:t xml:space="preserve">оформить </w:t>
            </w:r>
            <w:r w:rsidR="00BB3195" w:rsidRPr="00BB3195">
              <w:rPr>
                <w:rFonts w:cs="Times New Roman"/>
                <w:szCs w:val="24"/>
              </w:rPr>
              <w:t>план про</w:t>
            </w:r>
            <w:r w:rsidR="00BB3195">
              <w:rPr>
                <w:rFonts w:cs="Times New Roman"/>
                <w:szCs w:val="24"/>
              </w:rPr>
              <w:t>ведения урока в младших классах.</w:t>
            </w:r>
          </w:p>
        </w:tc>
        <w:tc>
          <w:tcPr>
            <w:tcW w:w="3539" w:type="dxa"/>
          </w:tcPr>
          <w:p w:rsidR="00882D01" w:rsidRPr="005575BF" w:rsidRDefault="00040EEA" w:rsidP="005C40B2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Готовятся к представлению «Живых цепей питания».</w:t>
            </w:r>
          </w:p>
        </w:tc>
      </w:tr>
      <w:tr w:rsidR="00A561E6" w:rsidRPr="005575BF" w:rsidTr="00FF7429">
        <w:tc>
          <w:tcPr>
            <w:tcW w:w="2518" w:type="dxa"/>
          </w:tcPr>
          <w:p w:rsidR="008E53F6" w:rsidRPr="00A561E6" w:rsidRDefault="00C857E6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t>Представление решения домашнего творческого задания.</w:t>
            </w:r>
          </w:p>
        </w:tc>
        <w:tc>
          <w:tcPr>
            <w:tcW w:w="3514" w:type="dxa"/>
          </w:tcPr>
          <w:p w:rsidR="00882D01" w:rsidRPr="005575BF" w:rsidRDefault="00A26790" w:rsidP="00E41E37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диалога; </w:t>
            </w:r>
            <w:r w:rsidR="00882D01" w:rsidRPr="005575BF">
              <w:rPr>
                <w:rFonts w:cs="Times New Roman"/>
                <w:szCs w:val="24"/>
              </w:rPr>
              <w:t>использо</w:t>
            </w:r>
            <w:r>
              <w:rPr>
                <w:rFonts w:cs="Times New Roman"/>
                <w:szCs w:val="24"/>
              </w:rPr>
              <w:t xml:space="preserve">вание </w:t>
            </w:r>
            <w:r w:rsidR="00882D01" w:rsidRPr="005575BF">
              <w:rPr>
                <w:rFonts w:cs="Times New Roman"/>
                <w:szCs w:val="24"/>
              </w:rPr>
              <w:t xml:space="preserve">приемов, способствующих активизации мысли учащихся в процессе </w:t>
            </w:r>
            <w:r w:rsidR="00E41E37">
              <w:rPr>
                <w:rFonts w:cs="Times New Roman"/>
                <w:szCs w:val="24"/>
              </w:rPr>
              <w:t xml:space="preserve">представления домашних </w:t>
            </w:r>
            <w:r w:rsidR="00E41E37">
              <w:rPr>
                <w:rFonts w:cs="Times New Roman"/>
                <w:szCs w:val="24"/>
              </w:rPr>
              <w:lastRenderedPageBreak/>
              <w:t>проектов.</w:t>
            </w:r>
          </w:p>
        </w:tc>
        <w:tc>
          <w:tcPr>
            <w:tcW w:w="3539" w:type="dxa"/>
          </w:tcPr>
          <w:p w:rsidR="00A26790" w:rsidRPr="00A26790" w:rsidRDefault="00A26790" w:rsidP="00A26790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</w:t>
            </w:r>
            <w:r w:rsidRPr="00A26790">
              <w:rPr>
                <w:rFonts w:cs="Times New Roman"/>
                <w:szCs w:val="24"/>
              </w:rPr>
              <w:t xml:space="preserve">редставляют по группам свои версии «живых цепей питания»: театрализованное выступление, презентация, изображение элементов цепи питания на </w:t>
            </w:r>
            <w:r w:rsidRPr="00A26790">
              <w:rPr>
                <w:rFonts w:cs="Times New Roman"/>
                <w:szCs w:val="24"/>
              </w:rPr>
              <w:lastRenderedPageBreak/>
              <w:t xml:space="preserve">рисунках </w:t>
            </w:r>
            <w:r w:rsidR="008C6F1A">
              <w:rPr>
                <w:rFonts w:cs="Times New Roman"/>
                <w:szCs w:val="24"/>
              </w:rPr>
              <w:t xml:space="preserve">на доске или </w:t>
            </w:r>
            <w:r w:rsidRPr="00A26790">
              <w:rPr>
                <w:rFonts w:cs="Times New Roman"/>
                <w:szCs w:val="24"/>
              </w:rPr>
              <w:t>в руках учеников, причем</w:t>
            </w:r>
            <w:r w:rsidR="00022C27">
              <w:rPr>
                <w:rFonts w:cs="Times New Roman"/>
                <w:szCs w:val="24"/>
              </w:rPr>
              <w:t>,</w:t>
            </w:r>
            <w:r w:rsidRPr="00A26790">
              <w:rPr>
                <w:rFonts w:cs="Times New Roman"/>
                <w:szCs w:val="24"/>
              </w:rPr>
              <w:t xml:space="preserve"> л</w:t>
            </w:r>
            <w:r w:rsidR="008A0E3C">
              <w:rPr>
                <w:rFonts w:cs="Times New Roman"/>
                <w:szCs w:val="24"/>
              </w:rPr>
              <w:t>евая рука – стрелка, указывает</w:t>
            </w:r>
            <w:r w:rsidRPr="00A26790">
              <w:rPr>
                <w:rFonts w:cs="Times New Roman"/>
                <w:szCs w:val="24"/>
              </w:rPr>
              <w:t xml:space="preserve"> передачу питательных веществ и энергии.</w:t>
            </w:r>
          </w:p>
          <w:p w:rsidR="00A26790" w:rsidRPr="00A26790" w:rsidRDefault="00A26790" w:rsidP="00A26790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A26790">
              <w:rPr>
                <w:rFonts w:cs="Times New Roman"/>
                <w:szCs w:val="24"/>
              </w:rPr>
              <w:t xml:space="preserve">Представление </w:t>
            </w:r>
            <w:r w:rsidR="008A0E3C">
              <w:rPr>
                <w:rFonts w:cs="Times New Roman"/>
                <w:szCs w:val="24"/>
              </w:rPr>
              <w:t xml:space="preserve">звеньев </w:t>
            </w:r>
            <w:r w:rsidRPr="00A26790">
              <w:rPr>
                <w:rFonts w:cs="Times New Roman"/>
                <w:szCs w:val="24"/>
              </w:rPr>
              <w:t>цепей питания Байкала проходит по плану:</w:t>
            </w:r>
          </w:p>
          <w:p w:rsidR="00A26790" w:rsidRPr="00A26790" w:rsidRDefault="00A26790" w:rsidP="00A26790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A26790">
              <w:rPr>
                <w:rFonts w:cs="Times New Roman"/>
                <w:szCs w:val="24"/>
              </w:rPr>
              <w:t>1)Название организма</w:t>
            </w:r>
          </w:p>
          <w:p w:rsidR="00A26790" w:rsidRPr="00A26790" w:rsidRDefault="00A26790" w:rsidP="00A26790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A26790">
              <w:rPr>
                <w:rFonts w:cs="Times New Roman"/>
                <w:szCs w:val="24"/>
              </w:rPr>
              <w:t xml:space="preserve">2)Тип питания </w:t>
            </w:r>
          </w:p>
          <w:p w:rsidR="00882D01" w:rsidRPr="005575BF" w:rsidRDefault="00A26790" w:rsidP="00A26790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 w:rsidRPr="00A26790">
              <w:rPr>
                <w:rFonts w:cs="Times New Roman"/>
                <w:szCs w:val="24"/>
              </w:rPr>
              <w:t>3)Роль в цепи питания</w:t>
            </w:r>
          </w:p>
        </w:tc>
      </w:tr>
      <w:tr w:rsidR="00A561E6" w:rsidRPr="005575BF" w:rsidTr="00FF7429">
        <w:tc>
          <w:tcPr>
            <w:tcW w:w="2518" w:type="dxa"/>
          </w:tcPr>
          <w:p w:rsidR="00882D01" w:rsidRPr="00A561E6" w:rsidRDefault="006F2354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lastRenderedPageBreak/>
              <w:t>Первичное закрепление знаний</w:t>
            </w:r>
          </w:p>
        </w:tc>
        <w:tc>
          <w:tcPr>
            <w:tcW w:w="3514" w:type="dxa"/>
          </w:tcPr>
          <w:p w:rsidR="00882D01" w:rsidRPr="005575BF" w:rsidRDefault="00E41E37" w:rsidP="00E41E37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задач при просмотре киноролика. </w:t>
            </w:r>
            <w:r w:rsidRPr="00E41E37">
              <w:rPr>
                <w:rFonts w:cs="Times New Roman"/>
                <w:szCs w:val="24"/>
              </w:rPr>
              <w:t>Перед фильмом ребята получают задание по рядам: 1 ряд особо запоминает информацию фильма о байкальских губках, 2 ряд – о моллюсках, 3 ряд – о гаммаридах. Подобный прием повышает и интерес к фильму, и мотивацию его просмотра.</w:t>
            </w:r>
          </w:p>
        </w:tc>
        <w:tc>
          <w:tcPr>
            <w:tcW w:w="3539" w:type="dxa"/>
          </w:tcPr>
          <w:p w:rsidR="00882D01" w:rsidRDefault="00E41E37" w:rsidP="00E41E37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Просматривают кинофрагмент</w:t>
            </w:r>
            <w:r w:rsidRPr="00E41E37">
              <w:rPr>
                <w:rFonts w:cs="Times New Roman"/>
                <w:szCs w:val="24"/>
              </w:rPr>
              <w:t xml:space="preserve"> (5 минут), еще раз наблюдают за жизнью байкальских организмов.</w:t>
            </w:r>
          </w:p>
          <w:p w:rsidR="00E41E37" w:rsidRDefault="00E41E37" w:rsidP="00E41E37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Выделяют информацию по заданию учителя.</w:t>
            </w:r>
          </w:p>
          <w:p w:rsidR="007A279B" w:rsidRPr="005575BF" w:rsidRDefault="007A279B" w:rsidP="00E41E37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Обсуждают возможные для Байкала цепи питания.</w:t>
            </w:r>
          </w:p>
        </w:tc>
      </w:tr>
      <w:tr w:rsidR="00A561E6" w:rsidRPr="005575BF" w:rsidTr="00FF7429">
        <w:tc>
          <w:tcPr>
            <w:tcW w:w="2518" w:type="dxa"/>
          </w:tcPr>
          <w:p w:rsidR="00882D01" w:rsidRPr="00A561E6" w:rsidRDefault="00A561E6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t>Включение нового знания в систему знаний и повторение.</w:t>
            </w:r>
          </w:p>
        </w:tc>
        <w:tc>
          <w:tcPr>
            <w:tcW w:w="3514" w:type="dxa"/>
          </w:tcPr>
          <w:p w:rsidR="00882D01" w:rsidRPr="005575BF" w:rsidRDefault="008D5791" w:rsidP="006F2354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Организует работу с презентацией (Приложение Байкал), обращает внимание на связь между типом питания организмов и положением их в цепях питания.</w:t>
            </w:r>
          </w:p>
        </w:tc>
        <w:tc>
          <w:tcPr>
            <w:tcW w:w="3539" w:type="dxa"/>
          </w:tcPr>
          <w:p w:rsidR="00A561E6" w:rsidRPr="005575BF" w:rsidRDefault="00EA59A1" w:rsidP="00A561E6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1D6A92" w:rsidRPr="001D6A92">
              <w:rPr>
                <w:rFonts w:cs="Times New Roman"/>
                <w:szCs w:val="24"/>
              </w:rPr>
              <w:t>абота</w:t>
            </w:r>
            <w:r>
              <w:rPr>
                <w:rFonts w:cs="Times New Roman"/>
                <w:szCs w:val="24"/>
              </w:rPr>
              <w:t>ют</w:t>
            </w:r>
            <w:r w:rsidR="001D6A92" w:rsidRPr="001D6A92">
              <w:rPr>
                <w:rFonts w:cs="Times New Roman"/>
                <w:szCs w:val="24"/>
              </w:rPr>
              <w:t xml:space="preserve"> с презентацией, слайды которой – это нарезка из просмотренного фильма. Обсуждаются признаки групп животных. Выясняется новая информация.</w:t>
            </w:r>
            <w:r w:rsidR="00A561E6">
              <w:rPr>
                <w:rFonts w:cs="Times New Roman"/>
                <w:szCs w:val="24"/>
              </w:rPr>
              <w:t xml:space="preserve"> </w:t>
            </w:r>
            <w:r w:rsidR="00B07A5A">
              <w:rPr>
                <w:rFonts w:cs="Times New Roman"/>
                <w:szCs w:val="24"/>
              </w:rPr>
              <w:t>Оформляют в тетради цепь питания организмов Байкала.</w:t>
            </w:r>
          </w:p>
        </w:tc>
      </w:tr>
      <w:tr w:rsidR="00A561E6" w:rsidRPr="005575BF" w:rsidTr="00FF7429">
        <w:tc>
          <w:tcPr>
            <w:tcW w:w="2518" w:type="dxa"/>
          </w:tcPr>
          <w:p w:rsidR="00882D01" w:rsidRPr="00A561E6" w:rsidRDefault="00882D01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t>Подведение итогов учебного занятия.</w:t>
            </w:r>
          </w:p>
        </w:tc>
        <w:tc>
          <w:tcPr>
            <w:tcW w:w="3514" w:type="dxa"/>
          </w:tcPr>
          <w:p w:rsidR="00882D01" w:rsidRPr="005575BF" w:rsidRDefault="002C5498" w:rsidP="002C5498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Делает вывод урока: «</w:t>
            </w:r>
            <w:r w:rsidRPr="002C5498">
              <w:rPr>
                <w:rFonts w:cs="Times New Roman"/>
                <w:szCs w:val="24"/>
              </w:rPr>
              <w:t>Живые организмы Байкала связаны сложными пищевыми отношениями. Пищевые связи – основа здоровья Байкала</w:t>
            </w:r>
            <w:r>
              <w:rPr>
                <w:rFonts w:cs="Times New Roman"/>
                <w:szCs w:val="24"/>
              </w:rPr>
              <w:t>»</w:t>
            </w:r>
            <w:r w:rsidRPr="002C5498">
              <w:rPr>
                <w:rFonts w:cs="Times New Roman"/>
                <w:szCs w:val="24"/>
              </w:rPr>
              <w:t xml:space="preserve">. </w:t>
            </w:r>
            <w:r w:rsidR="00A561E6">
              <w:rPr>
                <w:rFonts w:cs="Times New Roman"/>
                <w:szCs w:val="24"/>
              </w:rPr>
              <w:t>Определяет</w:t>
            </w:r>
            <w:r w:rsidR="00882D01" w:rsidRPr="005575BF">
              <w:rPr>
                <w:rFonts w:cs="Times New Roman"/>
                <w:szCs w:val="24"/>
              </w:rPr>
              <w:t xml:space="preserve"> перспектив</w:t>
            </w:r>
            <w:r w:rsidR="00A561E6">
              <w:rPr>
                <w:rFonts w:cs="Times New Roman"/>
                <w:szCs w:val="24"/>
              </w:rPr>
              <w:t>ы</w:t>
            </w:r>
            <w:r w:rsidR="00882D01" w:rsidRPr="005575BF">
              <w:rPr>
                <w:rFonts w:cs="Times New Roman"/>
                <w:szCs w:val="24"/>
              </w:rPr>
              <w:t xml:space="preserve"> последующей</w:t>
            </w:r>
            <w:r w:rsidR="00A561E6">
              <w:rPr>
                <w:rFonts w:cs="Times New Roman"/>
                <w:szCs w:val="24"/>
              </w:rPr>
              <w:t xml:space="preserve"> работы: </w:t>
            </w:r>
            <w:r w:rsidR="00882D01" w:rsidRPr="005575BF">
              <w:rPr>
                <w:rFonts w:cs="Times New Roman"/>
                <w:szCs w:val="24"/>
              </w:rPr>
              <w:t xml:space="preserve"> </w:t>
            </w:r>
            <w:r w:rsidR="00A561E6">
              <w:rPr>
                <w:rFonts w:cs="Times New Roman"/>
                <w:szCs w:val="24"/>
              </w:rPr>
              <w:t>выполнение домашнего задания «Проведение урока по пройденной теме  в 1 – 4 классах».</w:t>
            </w:r>
            <w:r w:rsidR="008C79C1">
              <w:rPr>
                <w:rFonts w:cs="Times New Roman"/>
                <w:szCs w:val="24"/>
              </w:rPr>
              <w:t xml:space="preserve"> Организует составление «Плана проведения урока».</w:t>
            </w:r>
          </w:p>
        </w:tc>
        <w:tc>
          <w:tcPr>
            <w:tcW w:w="3539" w:type="dxa"/>
          </w:tcPr>
          <w:p w:rsidR="00882D01" w:rsidRPr="005575BF" w:rsidRDefault="00EA1C26" w:rsidP="006F2354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Оформляют </w:t>
            </w:r>
            <w:r w:rsidR="008C79C1">
              <w:rPr>
                <w:rFonts w:cs="Times New Roman"/>
                <w:szCs w:val="24"/>
              </w:rPr>
              <w:t xml:space="preserve">в тетрадях </w:t>
            </w:r>
            <w:r>
              <w:rPr>
                <w:rFonts w:cs="Times New Roman"/>
                <w:szCs w:val="24"/>
              </w:rPr>
              <w:t>«План проведения урока в 1 – 4 классах».  (Приложение).</w:t>
            </w:r>
          </w:p>
        </w:tc>
      </w:tr>
      <w:tr w:rsidR="00A561E6" w:rsidRPr="005575BF" w:rsidTr="00FF7429">
        <w:tc>
          <w:tcPr>
            <w:tcW w:w="2518" w:type="dxa"/>
          </w:tcPr>
          <w:p w:rsidR="00A561E6" w:rsidRPr="00A561E6" w:rsidRDefault="00A561E6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t>Самоконтроль и самооценка результатов.</w:t>
            </w:r>
          </w:p>
        </w:tc>
        <w:tc>
          <w:tcPr>
            <w:tcW w:w="3514" w:type="dxa"/>
          </w:tcPr>
          <w:p w:rsidR="002C5498" w:rsidRPr="002C5498" w:rsidRDefault="002C5498" w:rsidP="002C5498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Подводит</w:t>
            </w:r>
            <w:r w:rsidRPr="002C5498">
              <w:rPr>
                <w:rFonts w:cs="Times New Roman"/>
                <w:szCs w:val="24"/>
              </w:rPr>
              <w:t xml:space="preserve"> итоги:</w:t>
            </w:r>
          </w:p>
          <w:p w:rsidR="002C5498" w:rsidRPr="002C5498" w:rsidRDefault="002C5498" w:rsidP="002C5498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2C5498">
              <w:rPr>
                <w:rFonts w:cs="Times New Roman"/>
                <w:szCs w:val="24"/>
              </w:rPr>
              <w:t>•Что нового узнали на уроке?</w:t>
            </w:r>
          </w:p>
          <w:p w:rsidR="002C5498" w:rsidRPr="002C5498" w:rsidRDefault="002C5498" w:rsidP="002C5498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2C5498">
              <w:rPr>
                <w:rFonts w:cs="Times New Roman"/>
                <w:szCs w:val="24"/>
              </w:rPr>
              <w:t>•Кого из учеников следует отметить оценкой?</w:t>
            </w:r>
          </w:p>
          <w:p w:rsidR="00A561E6" w:rsidRPr="005575BF" w:rsidRDefault="002C5498" w:rsidP="002C5498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 w:rsidRPr="002C5498">
              <w:rPr>
                <w:rFonts w:cs="Times New Roman"/>
                <w:szCs w:val="24"/>
              </w:rPr>
              <w:t xml:space="preserve">•Какое домашнее задание следует запланировать? (по группам обратиться к учителю младшей школы, </w:t>
            </w:r>
            <w:r>
              <w:rPr>
                <w:rFonts w:cs="Times New Roman"/>
                <w:szCs w:val="24"/>
              </w:rPr>
              <w:t xml:space="preserve">провести урок </w:t>
            </w:r>
            <w:r w:rsidRPr="002C5498">
              <w:rPr>
                <w:rFonts w:cs="Times New Roman"/>
                <w:szCs w:val="24"/>
              </w:rPr>
              <w:lastRenderedPageBreak/>
              <w:t>в младшей школе).</w:t>
            </w:r>
          </w:p>
        </w:tc>
        <w:tc>
          <w:tcPr>
            <w:tcW w:w="3539" w:type="dxa"/>
          </w:tcPr>
          <w:p w:rsidR="00A561E6" w:rsidRDefault="00D4464B" w:rsidP="006848E4">
            <w:pPr>
              <w:spacing w:after="16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•Оценивают новизну полученной информации.</w:t>
            </w:r>
          </w:p>
          <w:p w:rsidR="00D4464B" w:rsidRDefault="00D4464B" w:rsidP="00D4464B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•Оценивают вклад каждого в подготовку домашнего задания и работу на уроке в целом.</w:t>
            </w:r>
          </w:p>
          <w:p w:rsidR="00D4464B" w:rsidRPr="005575BF" w:rsidRDefault="00D4464B" w:rsidP="00D4464B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•Уточняют домашнее задание.</w:t>
            </w:r>
          </w:p>
        </w:tc>
      </w:tr>
      <w:tr w:rsidR="00A561E6" w:rsidRPr="005575BF" w:rsidTr="00FF7429">
        <w:tc>
          <w:tcPr>
            <w:tcW w:w="2518" w:type="dxa"/>
          </w:tcPr>
          <w:p w:rsidR="00A561E6" w:rsidRPr="00A561E6" w:rsidRDefault="00A561E6" w:rsidP="00A561E6">
            <w:pPr>
              <w:pStyle w:val="a4"/>
              <w:numPr>
                <w:ilvl w:val="0"/>
                <w:numId w:val="37"/>
              </w:numPr>
              <w:rPr>
                <w:rFonts w:cs="Times New Roman"/>
                <w:szCs w:val="24"/>
              </w:rPr>
            </w:pPr>
            <w:r w:rsidRPr="00A561E6">
              <w:rPr>
                <w:rFonts w:cs="Times New Roman"/>
                <w:szCs w:val="24"/>
              </w:rPr>
              <w:lastRenderedPageBreak/>
              <w:t>Рефлексия</w:t>
            </w:r>
          </w:p>
        </w:tc>
        <w:tc>
          <w:tcPr>
            <w:tcW w:w="3514" w:type="dxa"/>
          </w:tcPr>
          <w:p w:rsidR="00D4464B" w:rsidRDefault="00A561E6" w:rsidP="00D4464B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 w:rsidRPr="005575BF">
              <w:rPr>
                <w:rFonts w:cs="Times New Roman"/>
                <w:szCs w:val="24"/>
              </w:rPr>
              <w:t>Создание положительной «точки» урока.</w:t>
            </w:r>
          </w:p>
          <w:p w:rsidR="00A561E6" w:rsidRPr="005575BF" w:rsidRDefault="00D4464B" w:rsidP="00CB065B">
            <w:pPr>
              <w:spacing w:after="160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CB065B">
              <w:rPr>
                <w:rFonts w:cs="Times New Roman"/>
                <w:szCs w:val="24"/>
              </w:rPr>
              <w:t xml:space="preserve">Предлагает использовать </w:t>
            </w:r>
            <w:r w:rsidRPr="00D4464B">
              <w:rPr>
                <w:rFonts w:cs="Times New Roman"/>
                <w:szCs w:val="24"/>
              </w:rPr>
              <w:t xml:space="preserve"> </w:t>
            </w:r>
            <w:r w:rsidR="001E6AB8">
              <w:rPr>
                <w:rFonts w:cs="Times New Roman"/>
                <w:szCs w:val="24"/>
              </w:rPr>
              <w:t xml:space="preserve">двухсторонние </w:t>
            </w:r>
            <w:r w:rsidR="00CB065B">
              <w:rPr>
                <w:rFonts w:cs="Times New Roman"/>
                <w:szCs w:val="24"/>
              </w:rPr>
              <w:t xml:space="preserve">красно </w:t>
            </w:r>
            <w:r w:rsidRPr="00D4464B">
              <w:rPr>
                <w:rFonts w:cs="Times New Roman"/>
                <w:szCs w:val="24"/>
              </w:rPr>
              <w:t>–</w:t>
            </w:r>
            <w:r w:rsidR="00CB065B">
              <w:rPr>
                <w:rFonts w:cs="Times New Roman"/>
                <w:szCs w:val="24"/>
              </w:rPr>
              <w:t xml:space="preserve"> зеленые </w:t>
            </w:r>
            <w:r w:rsidRPr="00D4464B">
              <w:rPr>
                <w:rFonts w:cs="Times New Roman"/>
                <w:szCs w:val="24"/>
              </w:rPr>
              <w:t xml:space="preserve">карточки, которые применяются и на уроках по другим учебным предметам.  </w:t>
            </w:r>
            <w:r w:rsidR="00CB065B">
              <w:rPr>
                <w:rFonts w:cs="Times New Roman"/>
                <w:szCs w:val="24"/>
              </w:rPr>
              <w:t>«</w:t>
            </w:r>
            <w:r w:rsidRPr="00D4464B">
              <w:rPr>
                <w:rFonts w:cs="Times New Roman"/>
                <w:szCs w:val="24"/>
              </w:rPr>
              <w:t>Зеленая карточка – урок был для меня продуктивным, красная карточка – я не узнал ничего нового</w:t>
            </w:r>
            <w:r w:rsidR="00CB065B">
              <w:rPr>
                <w:rFonts w:cs="Times New Roman"/>
                <w:szCs w:val="24"/>
              </w:rPr>
              <w:t>»</w:t>
            </w:r>
            <w:r w:rsidRPr="00D4464B">
              <w:rPr>
                <w:rFonts w:cs="Times New Roman"/>
                <w:szCs w:val="24"/>
              </w:rPr>
              <w:t>.</w:t>
            </w:r>
          </w:p>
        </w:tc>
        <w:tc>
          <w:tcPr>
            <w:tcW w:w="3539" w:type="dxa"/>
          </w:tcPr>
          <w:p w:rsidR="00A561E6" w:rsidRPr="005575BF" w:rsidRDefault="00A561E6" w:rsidP="006848E4">
            <w:pPr>
              <w:spacing w:after="160"/>
              <w:ind w:firstLine="0"/>
              <w:rPr>
                <w:rFonts w:cs="Times New Roman"/>
                <w:szCs w:val="24"/>
              </w:rPr>
            </w:pPr>
            <w:r w:rsidRPr="005575BF">
              <w:rPr>
                <w:rFonts w:cs="Times New Roman"/>
                <w:szCs w:val="24"/>
              </w:rPr>
              <w:t>Оценка эмоционального настроя урока.</w:t>
            </w:r>
          </w:p>
        </w:tc>
      </w:tr>
    </w:tbl>
    <w:p w:rsidR="00C342C0" w:rsidRDefault="00C342C0" w:rsidP="00D87A62">
      <w:pPr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</w:p>
    <w:p w:rsidR="00C342C0" w:rsidRDefault="00C342C0" w:rsidP="00D87A62">
      <w:pPr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</w:p>
    <w:p w:rsidR="00350361" w:rsidRDefault="00350361" w:rsidP="00D87A62">
      <w:pPr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Использованные ресурсы.</w:t>
      </w:r>
    </w:p>
    <w:p w:rsidR="00350361" w:rsidRDefault="00250FB1" w:rsidP="00350361">
      <w:pPr>
        <w:pStyle w:val="a4"/>
        <w:numPr>
          <w:ilvl w:val="0"/>
          <w:numId w:val="28"/>
        </w:numPr>
        <w:spacing w:line="240" w:lineRule="auto"/>
        <w:jc w:val="both"/>
        <w:rPr>
          <w:rFonts w:cs="Times New Roman"/>
          <w:sz w:val="28"/>
          <w:szCs w:val="28"/>
        </w:rPr>
      </w:pPr>
      <w:hyperlink r:id="rId8" w:history="1">
        <w:r w:rsidR="00350361" w:rsidRPr="001B08F0">
          <w:rPr>
            <w:rStyle w:val="ab"/>
            <w:rFonts w:cs="Times New Roman"/>
            <w:sz w:val="28"/>
            <w:szCs w:val="28"/>
          </w:rPr>
          <w:t>http://pedsovet.su/fgos/6025_formy_i_metody_obuchenia_po_fgos</w:t>
        </w:r>
      </w:hyperlink>
    </w:p>
    <w:p w:rsidR="00350361" w:rsidRDefault="00250FB1" w:rsidP="00516EA8">
      <w:pPr>
        <w:pStyle w:val="a4"/>
        <w:numPr>
          <w:ilvl w:val="0"/>
          <w:numId w:val="28"/>
        </w:numPr>
        <w:spacing w:line="240" w:lineRule="auto"/>
        <w:jc w:val="both"/>
        <w:rPr>
          <w:rFonts w:cs="Times New Roman"/>
          <w:sz w:val="28"/>
          <w:szCs w:val="28"/>
        </w:rPr>
      </w:pPr>
      <w:hyperlink r:id="rId9" w:history="1">
        <w:r w:rsidR="00516EA8" w:rsidRPr="001B08F0">
          <w:rPr>
            <w:rStyle w:val="ab"/>
            <w:rFonts w:cs="Times New Roman"/>
            <w:sz w:val="28"/>
            <w:szCs w:val="28"/>
          </w:rPr>
          <w:t>http://fb.ru/article/230135/etapyi-uroka-po-fgos-etapyi-sovremennogo-uroka-po-fgos</w:t>
        </w:r>
      </w:hyperlink>
    </w:p>
    <w:p w:rsidR="00516EA8" w:rsidRPr="001C442A" w:rsidRDefault="00250FB1" w:rsidP="005575BF">
      <w:pPr>
        <w:pStyle w:val="a4"/>
        <w:numPr>
          <w:ilvl w:val="0"/>
          <w:numId w:val="28"/>
        </w:numPr>
        <w:spacing w:line="240" w:lineRule="auto"/>
        <w:jc w:val="both"/>
        <w:rPr>
          <w:rStyle w:val="ab"/>
          <w:rFonts w:cs="Times New Roman"/>
          <w:color w:val="auto"/>
          <w:sz w:val="28"/>
          <w:szCs w:val="28"/>
          <w:u w:val="none"/>
        </w:rPr>
      </w:pPr>
      <w:hyperlink r:id="rId10" w:history="1">
        <w:r w:rsidR="005575BF" w:rsidRPr="001B08F0">
          <w:rPr>
            <w:rStyle w:val="ab"/>
            <w:rFonts w:cs="Times New Roman"/>
            <w:sz w:val="28"/>
            <w:szCs w:val="28"/>
          </w:rPr>
          <w:t>http://tehurok.ru/uroki-po-fgos</w:t>
        </w:r>
      </w:hyperlink>
    </w:p>
    <w:p w:rsidR="001C442A" w:rsidRDefault="001C442A" w:rsidP="001C442A">
      <w:pPr>
        <w:spacing w:line="240" w:lineRule="auto"/>
        <w:ind w:firstLine="0"/>
        <w:jc w:val="both"/>
        <w:rPr>
          <w:rFonts w:cs="Times New Roman"/>
          <w:b/>
          <w:sz w:val="28"/>
          <w:szCs w:val="28"/>
        </w:rPr>
      </w:pPr>
      <w:r w:rsidRPr="001C442A">
        <w:rPr>
          <w:rFonts w:cs="Times New Roman"/>
          <w:b/>
          <w:sz w:val="28"/>
          <w:szCs w:val="28"/>
        </w:rPr>
        <w:t>Приложение.</w:t>
      </w:r>
    </w:p>
    <w:p w:rsidR="00BC01D4" w:rsidRDefault="00BC01D4" w:rsidP="00BC01D4">
      <w:pPr>
        <w:pStyle w:val="a4"/>
        <w:numPr>
          <w:ilvl w:val="0"/>
          <w:numId w:val="39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Презентация «Приложение. Байкал»</w:t>
      </w:r>
    </w:p>
    <w:p w:rsidR="00BC01D4" w:rsidRDefault="00BC01D4" w:rsidP="00BC01D4">
      <w:pPr>
        <w:pStyle w:val="a4"/>
        <w:numPr>
          <w:ilvl w:val="0"/>
          <w:numId w:val="39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BC01D4">
        <w:rPr>
          <w:rFonts w:cs="Times New Roman"/>
          <w:sz w:val="28"/>
          <w:szCs w:val="28"/>
        </w:rPr>
        <w:t>«План проведения урока в 1 – 4 классах».</w:t>
      </w:r>
    </w:p>
    <w:p w:rsidR="00BC01D4" w:rsidRDefault="00BC01D4" w:rsidP="00BC01D4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Этапы урока: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Представление учителей и темы урока.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Викторина – 1 «Что я знаю про Байкал?».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Постановка главной задачи: Доказать, что в Байкале существуют пищевые отношения между организмами».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 видеоролика по теме.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Демонстрация «Живой цепи питания».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Вывод урока: </w:t>
      </w:r>
      <w:r w:rsidRPr="00BC01D4">
        <w:rPr>
          <w:rFonts w:cs="Times New Roman"/>
          <w:sz w:val="28"/>
          <w:szCs w:val="28"/>
        </w:rPr>
        <w:t>«Живые организмы Байкала связаны сложными пищевыми отношениями. Пищевые связи – основа здоровья Байкала».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Викторина – 2  «Что я узнал о пищевых отношениях в Байкале?».</w:t>
      </w:r>
    </w:p>
    <w:p w:rsidR="00BC01D4" w:rsidRDefault="00BC01D4" w:rsidP="00BC01D4">
      <w:pPr>
        <w:pStyle w:val="a4"/>
        <w:numPr>
          <w:ilvl w:val="0"/>
          <w:numId w:val="4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Награждение победителей самодельными медалями «Знаток Байкала».</w:t>
      </w:r>
    </w:p>
    <w:p w:rsidR="00DD14E4" w:rsidRDefault="00DD14E4" w:rsidP="00DD14E4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Примерные вопросы викторины «Что я знаю про Байкал?»:</w:t>
      </w:r>
    </w:p>
    <w:p w:rsidR="00DD14E4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переводится слово «Байкал»?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Сколько воды в Байкале?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отличается байкальская вода?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Каких байкальских организмов вы можете назвать?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организмы могут очищать воду Байкала?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такие байкальские губки?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Почему они могут быть зелеными?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каких глубин живут в Байкале водоросли?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Какова максимально измеренная глубина Байкала?</w:t>
      </w:r>
    </w:p>
    <w:p w:rsidR="00EA3212" w:rsidRDefault="00EA3212" w:rsidP="00EA3212">
      <w:pPr>
        <w:pStyle w:val="a4"/>
        <w:numPr>
          <w:ilvl w:val="0"/>
          <w:numId w:val="42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ли на этой глубине жизнь?</w:t>
      </w:r>
    </w:p>
    <w:p w:rsidR="00EA3212" w:rsidRDefault="00EA3212" w:rsidP="00EA3212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Примерные вопросы викторины «Что я узнал о пищевых отношениях в Байкале?»</w:t>
      </w:r>
    </w:p>
    <w:p w:rsidR="00EA3212" w:rsidRDefault="00EA3212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создает в Байкале органические вещества?</w:t>
      </w:r>
    </w:p>
    <w:p w:rsidR="00EA3212" w:rsidRDefault="00EA3212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Какова роль цепей питания?</w:t>
      </w:r>
    </w:p>
    <w:p w:rsidR="00EA3212" w:rsidRDefault="00EA3212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 такое «фитопланктон»?</w:t>
      </w:r>
    </w:p>
    <w:p w:rsidR="00EA3212" w:rsidRDefault="00EA3212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питается фитопланктоном?</w:t>
      </w:r>
    </w:p>
    <w:p w:rsidR="00EA3212" w:rsidRDefault="00831C36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такой Макрогектопус?</w:t>
      </w:r>
    </w:p>
    <w:p w:rsidR="00831C36" w:rsidRDefault="00831C36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питается Голомянка?</w:t>
      </w:r>
    </w:p>
    <w:p w:rsidR="00831C36" w:rsidRDefault="00831C36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Какая рыба составляет основную пищу Нерпы?</w:t>
      </w:r>
    </w:p>
    <w:p w:rsidR="00831C36" w:rsidRDefault="00831C36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разрушает органическое вещество?</w:t>
      </w:r>
    </w:p>
    <w:p w:rsidR="000463F9" w:rsidRDefault="000463F9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Могут ли существовать цепи питания, если убрать одно из звеньев?</w:t>
      </w:r>
    </w:p>
    <w:p w:rsidR="000463F9" w:rsidRDefault="000463F9" w:rsidP="00EA3212">
      <w:pPr>
        <w:pStyle w:val="a4"/>
        <w:numPr>
          <w:ilvl w:val="0"/>
          <w:numId w:val="43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Почему необходимо сохранять флору и фауну Байкала?</w:t>
      </w:r>
    </w:p>
    <w:p w:rsidR="000463F9" w:rsidRPr="000463F9" w:rsidRDefault="000463F9" w:rsidP="000463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815F4D" w:rsidRDefault="001A767F" w:rsidP="001A767F">
      <w:pPr>
        <w:pStyle w:val="a4"/>
        <w:numPr>
          <w:ilvl w:val="0"/>
          <w:numId w:val="39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Фото с урока по теме «</w:t>
      </w:r>
      <w:r w:rsidRPr="001A767F">
        <w:rPr>
          <w:rFonts w:cs="Times New Roman"/>
          <w:sz w:val="28"/>
          <w:szCs w:val="28"/>
        </w:rPr>
        <w:t>Пищевые связи водных обитателей Байкала</w:t>
      </w:r>
      <w:r>
        <w:rPr>
          <w:rFonts w:cs="Times New Roman"/>
          <w:sz w:val="28"/>
          <w:szCs w:val="28"/>
        </w:rPr>
        <w:t>»</w:t>
      </w:r>
    </w:p>
    <w:p w:rsidR="005575BF" w:rsidRDefault="00815F4D" w:rsidP="00815F4D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451187" cy="1838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А ур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75" cy="18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</w:t>
      </w:r>
    </w:p>
    <w:p w:rsidR="00D86067" w:rsidRDefault="00D86067" w:rsidP="00D86067">
      <w:pPr>
        <w:pStyle w:val="a4"/>
        <w:numPr>
          <w:ilvl w:val="0"/>
          <w:numId w:val="39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Примерное оформление на доске схемы «Цепь питания байкальских организмов»</w:t>
      </w:r>
      <w:r w:rsidR="00D41A47">
        <w:rPr>
          <w:rFonts w:cs="Times New Roman"/>
          <w:sz w:val="28"/>
          <w:szCs w:val="28"/>
        </w:rPr>
        <w:t xml:space="preserve"> рисунками учащихся</w:t>
      </w:r>
      <w:r w:rsidR="00E577A2">
        <w:rPr>
          <w:rFonts w:cs="Times New Roman"/>
          <w:sz w:val="28"/>
          <w:szCs w:val="28"/>
        </w:rPr>
        <w:t xml:space="preserve"> 7 класса</w:t>
      </w:r>
      <w:r w:rsidR="00D41A47">
        <w:rPr>
          <w:rFonts w:cs="Times New Roman"/>
          <w:sz w:val="28"/>
          <w:szCs w:val="28"/>
        </w:rPr>
        <w:t>.</w:t>
      </w:r>
    </w:p>
    <w:p w:rsidR="003414D0" w:rsidRPr="003414D0" w:rsidRDefault="003414D0" w:rsidP="003414D0">
      <w:pPr>
        <w:spacing w:line="240" w:lineRule="auto"/>
        <w:ind w:left="360" w:firstLine="0"/>
        <w:jc w:val="both"/>
        <w:rPr>
          <w:rFonts w:cs="Times New Roman"/>
          <w:szCs w:val="24"/>
        </w:rPr>
      </w:pPr>
      <w:r w:rsidRPr="003414D0">
        <w:rPr>
          <w:rFonts w:cs="Times New Roman"/>
          <w:szCs w:val="24"/>
        </w:rPr>
        <w:t xml:space="preserve">Продуценты      </w:t>
      </w:r>
      <w:r>
        <w:rPr>
          <w:rFonts w:cs="Times New Roman"/>
          <w:szCs w:val="24"/>
        </w:rPr>
        <w:t xml:space="preserve">      </w:t>
      </w:r>
      <w:r w:rsidRPr="003414D0">
        <w:rPr>
          <w:rFonts w:cs="Times New Roman"/>
          <w:szCs w:val="24"/>
        </w:rPr>
        <w:t xml:space="preserve">  Консументы </w:t>
      </w:r>
      <w:r>
        <w:rPr>
          <w:rFonts w:cs="Times New Roman"/>
          <w:szCs w:val="24"/>
        </w:rPr>
        <w:t>–</w:t>
      </w:r>
      <w:r w:rsidRPr="003414D0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          Консументы – 2           Консументы - 3  </w:t>
      </w:r>
    </w:p>
    <w:p w:rsidR="003414D0" w:rsidRDefault="00D86067" w:rsidP="00D86067">
      <w:pPr>
        <w:spacing w:line="240" w:lineRule="auto"/>
        <w:ind w:left="36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428625</wp:posOffset>
                </wp:positionV>
                <wp:extent cx="29527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44F1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45.2pt;margin-top:33.75pt;width:23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" strokecolor="#5b9bd5 [3204]" strokeweight="1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428625</wp:posOffset>
                </wp:positionV>
                <wp:extent cx="219075" cy="0"/>
                <wp:effectExtent l="0" t="76200" r="2857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A2836" id="Прямая со стрелкой 14" o:spid="_x0000_s1026" type="#_x0000_t32" style="position:absolute;margin-left:331.95pt;margin-top:33.75pt;width:17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" strokecolor="#5b9bd5 [3204]" strokeweight="1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476250</wp:posOffset>
                </wp:positionV>
                <wp:extent cx="21907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00B28" id="Прямая со стрелкой 13" o:spid="_x0000_s1026" type="#_x0000_t32" style="position:absolute;margin-left:214.2pt;margin-top:37.5pt;width:17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" strokecolor="#5b9bd5 [3204]" strokeweight="1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428625</wp:posOffset>
                </wp:positionV>
                <wp:extent cx="238125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6A4A" id="Прямая со стрелкой 11" o:spid="_x0000_s1026" type="#_x0000_t32" style="position:absolute;margin-left:105.45pt;margin-top:33.75pt;width: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" strokecolor="#5b9bd5 [3204]" strokeweight="1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114425" cy="795882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427" cy="79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noProof/>
          <w:sz w:val="28"/>
          <w:szCs w:val="28"/>
        </w:rPr>
        <w:drawing>
          <wp:inline distT="0" distB="0" distL="0" distR="0" wp14:anchorId="5B14D0C1" wp14:editId="4899568D">
            <wp:extent cx="1152525" cy="77824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89" cy="77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274566" cy="8572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6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86" cy="8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221751" cy="857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4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15" cy="86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    </w:t>
      </w:r>
    </w:p>
    <w:p w:rsidR="003414D0" w:rsidRDefault="003414D0" w:rsidP="00D86067">
      <w:pPr>
        <w:spacing w:line="240" w:lineRule="auto"/>
        <w:ind w:left="360" w:firstLine="0"/>
        <w:jc w:val="both"/>
        <w:rPr>
          <w:rFonts w:cs="Times New Roman"/>
          <w:sz w:val="28"/>
          <w:szCs w:val="28"/>
        </w:rPr>
      </w:pPr>
    </w:p>
    <w:p w:rsidR="00D86067" w:rsidRPr="003414D0" w:rsidRDefault="003414D0" w:rsidP="00D86067">
      <w:pPr>
        <w:spacing w:line="240" w:lineRule="auto"/>
        <w:ind w:left="360" w:firstLine="0"/>
        <w:jc w:val="both"/>
        <w:rPr>
          <w:rFonts w:cs="Times New Roman"/>
          <w:szCs w:val="24"/>
        </w:rPr>
      </w:pPr>
      <w:r w:rsidRPr="003414D0">
        <w:rPr>
          <w:rFonts w:cs="Times New Roman"/>
          <w:szCs w:val="24"/>
        </w:rPr>
        <w:t xml:space="preserve">Консументы – 4  </w:t>
      </w:r>
      <w:r>
        <w:rPr>
          <w:rFonts w:cs="Times New Roman"/>
          <w:szCs w:val="24"/>
        </w:rPr>
        <w:t xml:space="preserve">        Редуценты</w:t>
      </w:r>
    </w:p>
    <w:p w:rsidR="00D86067" w:rsidRDefault="00D86067" w:rsidP="00D86067">
      <w:pPr>
        <w:spacing w:line="240" w:lineRule="auto"/>
        <w:ind w:left="36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C7583" wp14:editId="3A94D385">
                <wp:simplePos x="0" y="0"/>
                <wp:positionH relativeFrom="column">
                  <wp:posOffset>43815</wp:posOffset>
                </wp:positionH>
                <wp:positionV relativeFrom="paragraph">
                  <wp:posOffset>401955</wp:posOffset>
                </wp:positionV>
                <wp:extent cx="180975" cy="0"/>
                <wp:effectExtent l="0" t="76200" r="2857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E38E3" id="Прямая со стрелкой 16" o:spid="_x0000_s1026" type="#_x0000_t32" style="position:absolute;margin-left:3.45pt;margin-top:31.65pt;width:14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" strokecolor="#5b9bd5 [3204]" strokeweight="1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42974" wp14:editId="1EA72FAB">
                <wp:simplePos x="0" y="0"/>
                <wp:positionH relativeFrom="column">
                  <wp:posOffset>1339215</wp:posOffset>
                </wp:positionH>
                <wp:positionV relativeFrom="paragraph">
                  <wp:posOffset>401955</wp:posOffset>
                </wp:positionV>
                <wp:extent cx="22860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80FB0" id="Прямая со стрелкой 17" o:spid="_x0000_s1026" type="#_x0000_t32" style="position:absolute;margin-left:105.45pt;margin-top:31.65pt;width:1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" strokecolor="#5b9bd5 [3204]" strokeweight="1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131510" cy="80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5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143000" cy="78904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5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89" cy="78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DA" w:rsidRPr="00D86067" w:rsidRDefault="003474DA" w:rsidP="00D86067">
      <w:pPr>
        <w:spacing w:line="240" w:lineRule="auto"/>
        <w:ind w:left="360" w:firstLine="0"/>
        <w:jc w:val="both"/>
        <w:rPr>
          <w:rFonts w:cs="Times New Roman"/>
          <w:sz w:val="28"/>
          <w:szCs w:val="28"/>
        </w:rPr>
      </w:pPr>
    </w:p>
    <w:p w:rsidR="00815F4D" w:rsidRPr="00815F4D" w:rsidRDefault="00815F4D" w:rsidP="00815F4D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</w:p>
    <w:sectPr w:rsidR="00815F4D" w:rsidRPr="00815F4D" w:rsidSect="008E40BA">
      <w:footerReference w:type="default" r:id="rId18"/>
      <w:pgSz w:w="11906" w:h="16838"/>
      <w:pgMar w:top="1134" w:right="850" w:bottom="1134" w:left="170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B1" w:rsidRDefault="00250FB1" w:rsidP="008E40BA">
      <w:pPr>
        <w:spacing w:after="0" w:line="240" w:lineRule="auto"/>
      </w:pPr>
      <w:r>
        <w:separator/>
      </w:r>
    </w:p>
  </w:endnote>
  <w:endnote w:type="continuationSeparator" w:id="0">
    <w:p w:rsidR="00250FB1" w:rsidRDefault="00250FB1" w:rsidP="008E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BA" w:rsidRDefault="008E4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B1" w:rsidRDefault="00250FB1" w:rsidP="008E40BA">
      <w:pPr>
        <w:spacing w:after="0" w:line="240" w:lineRule="auto"/>
      </w:pPr>
      <w:r>
        <w:separator/>
      </w:r>
    </w:p>
  </w:footnote>
  <w:footnote w:type="continuationSeparator" w:id="0">
    <w:p w:rsidR="00250FB1" w:rsidRDefault="00250FB1" w:rsidP="008E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67C"/>
    <w:multiLevelType w:val="hybridMultilevel"/>
    <w:tmpl w:val="6D6EB2A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5DB549C"/>
    <w:multiLevelType w:val="hybridMultilevel"/>
    <w:tmpl w:val="8BA486FA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4D6"/>
    <w:multiLevelType w:val="hybridMultilevel"/>
    <w:tmpl w:val="F3884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738"/>
    <w:multiLevelType w:val="hybridMultilevel"/>
    <w:tmpl w:val="C0AC11D6"/>
    <w:lvl w:ilvl="0" w:tplc="04190017">
      <w:start w:val="1"/>
      <w:numFmt w:val="lowerLetter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0DB91A82"/>
    <w:multiLevelType w:val="hybridMultilevel"/>
    <w:tmpl w:val="22241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3B1D"/>
    <w:multiLevelType w:val="hybridMultilevel"/>
    <w:tmpl w:val="3202E644"/>
    <w:lvl w:ilvl="0" w:tplc="D0CA577E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03AE"/>
    <w:multiLevelType w:val="hybridMultilevel"/>
    <w:tmpl w:val="9ABE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6B1B"/>
    <w:multiLevelType w:val="hybridMultilevel"/>
    <w:tmpl w:val="02A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5801"/>
    <w:multiLevelType w:val="hybridMultilevel"/>
    <w:tmpl w:val="E296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429A"/>
    <w:multiLevelType w:val="hybridMultilevel"/>
    <w:tmpl w:val="9C0CEB06"/>
    <w:lvl w:ilvl="0" w:tplc="0419000F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270C21AA"/>
    <w:multiLevelType w:val="hybridMultilevel"/>
    <w:tmpl w:val="69A4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5F63"/>
    <w:multiLevelType w:val="hybridMultilevel"/>
    <w:tmpl w:val="41EECA58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01B0"/>
    <w:multiLevelType w:val="hybridMultilevel"/>
    <w:tmpl w:val="35BC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6CCC"/>
    <w:multiLevelType w:val="hybridMultilevel"/>
    <w:tmpl w:val="308E01C4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22CCA"/>
    <w:multiLevelType w:val="hybridMultilevel"/>
    <w:tmpl w:val="F1A4ADEA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5562"/>
    <w:multiLevelType w:val="hybridMultilevel"/>
    <w:tmpl w:val="BFF47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1C36"/>
    <w:multiLevelType w:val="hybridMultilevel"/>
    <w:tmpl w:val="1268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6958"/>
    <w:multiLevelType w:val="hybridMultilevel"/>
    <w:tmpl w:val="5B04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057B1"/>
    <w:multiLevelType w:val="hybridMultilevel"/>
    <w:tmpl w:val="09067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5835"/>
    <w:multiLevelType w:val="hybridMultilevel"/>
    <w:tmpl w:val="A218EE38"/>
    <w:lvl w:ilvl="0" w:tplc="3BE081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274C"/>
    <w:multiLevelType w:val="hybridMultilevel"/>
    <w:tmpl w:val="AB8CBF44"/>
    <w:lvl w:ilvl="0" w:tplc="A710AD30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47739D2"/>
    <w:multiLevelType w:val="hybridMultilevel"/>
    <w:tmpl w:val="F7E4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03A16"/>
    <w:multiLevelType w:val="hybridMultilevel"/>
    <w:tmpl w:val="55D8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932CD"/>
    <w:multiLevelType w:val="hybridMultilevel"/>
    <w:tmpl w:val="492A1DAE"/>
    <w:lvl w:ilvl="0" w:tplc="D0CA577E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479D"/>
    <w:multiLevelType w:val="hybridMultilevel"/>
    <w:tmpl w:val="4DFAF97E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D4B54"/>
    <w:multiLevelType w:val="hybridMultilevel"/>
    <w:tmpl w:val="1A4E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61A42"/>
    <w:multiLevelType w:val="hybridMultilevel"/>
    <w:tmpl w:val="3D10F6EC"/>
    <w:lvl w:ilvl="0" w:tplc="E8A0CD9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0702"/>
    <w:multiLevelType w:val="hybridMultilevel"/>
    <w:tmpl w:val="F238EE76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53B3D"/>
    <w:multiLevelType w:val="hybridMultilevel"/>
    <w:tmpl w:val="8132C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61B0A"/>
    <w:multiLevelType w:val="hybridMultilevel"/>
    <w:tmpl w:val="08EEEB94"/>
    <w:lvl w:ilvl="0" w:tplc="1890CD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C3AD3"/>
    <w:multiLevelType w:val="hybridMultilevel"/>
    <w:tmpl w:val="03C4C1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D00718"/>
    <w:multiLevelType w:val="hybridMultilevel"/>
    <w:tmpl w:val="AB1A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62A9B"/>
    <w:multiLevelType w:val="hybridMultilevel"/>
    <w:tmpl w:val="56602E6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 w15:restartNumberingAfterBreak="0">
    <w:nsid w:val="5C2B2430"/>
    <w:multiLevelType w:val="hybridMultilevel"/>
    <w:tmpl w:val="1F32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D1B9C"/>
    <w:multiLevelType w:val="hybridMultilevel"/>
    <w:tmpl w:val="5A364346"/>
    <w:lvl w:ilvl="0" w:tplc="1890C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F1D60"/>
    <w:multiLevelType w:val="hybridMultilevel"/>
    <w:tmpl w:val="61823FDE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970C8"/>
    <w:multiLevelType w:val="hybridMultilevel"/>
    <w:tmpl w:val="ED3E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74BBF"/>
    <w:multiLevelType w:val="hybridMultilevel"/>
    <w:tmpl w:val="9A50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00F84"/>
    <w:multiLevelType w:val="hybridMultilevel"/>
    <w:tmpl w:val="FFCE2944"/>
    <w:lvl w:ilvl="0" w:tplc="37622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05674"/>
    <w:multiLevelType w:val="hybridMultilevel"/>
    <w:tmpl w:val="C052B00E"/>
    <w:lvl w:ilvl="0" w:tplc="D0CA577E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44AB3"/>
    <w:multiLevelType w:val="hybridMultilevel"/>
    <w:tmpl w:val="D0D29AEE"/>
    <w:lvl w:ilvl="0" w:tplc="D0CA577E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7692A"/>
    <w:multiLevelType w:val="hybridMultilevel"/>
    <w:tmpl w:val="90D82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21726"/>
    <w:multiLevelType w:val="hybridMultilevel"/>
    <w:tmpl w:val="864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46062"/>
    <w:multiLevelType w:val="hybridMultilevel"/>
    <w:tmpl w:val="CEE0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1"/>
  </w:num>
  <w:num w:numId="4">
    <w:abstractNumId w:val="42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20"/>
  </w:num>
  <w:num w:numId="10">
    <w:abstractNumId w:val="3"/>
  </w:num>
  <w:num w:numId="11">
    <w:abstractNumId w:val="17"/>
  </w:num>
  <w:num w:numId="12">
    <w:abstractNumId w:val="0"/>
  </w:num>
  <w:num w:numId="13">
    <w:abstractNumId w:val="9"/>
  </w:num>
  <w:num w:numId="14">
    <w:abstractNumId w:val="32"/>
  </w:num>
  <w:num w:numId="15">
    <w:abstractNumId w:val="21"/>
  </w:num>
  <w:num w:numId="16">
    <w:abstractNumId w:val="36"/>
  </w:num>
  <w:num w:numId="17">
    <w:abstractNumId w:val="35"/>
  </w:num>
  <w:num w:numId="18">
    <w:abstractNumId w:val="14"/>
  </w:num>
  <w:num w:numId="19">
    <w:abstractNumId w:val="24"/>
  </w:num>
  <w:num w:numId="20">
    <w:abstractNumId w:val="13"/>
  </w:num>
  <w:num w:numId="21">
    <w:abstractNumId w:val="8"/>
  </w:num>
  <w:num w:numId="22">
    <w:abstractNumId w:val="11"/>
  </w:num>
  <w:num w:numId="23">
    <w:abstractNumId w:val="41"/>
  </w:num>
  <w:num w:numId="24">
    <w:abstractNumId w:val="30"/>
  </w:num>
  <w:num w:numId="25">
    <w:abstractNumId w:val="28"/>
  </w:num>
  <w:num w:numId="26">
    <w:abstractNumId w:val="10"/>
  </w:num>
  <w:num w:numId="27">
    <w:abstractNumId w:val="27"/>
  </w:num>
  <w:num w:numId="28">
    <w:abstractNumId w:val="2"/>
  </w:num>
  <w:num w:numId="29">
    <w:abstractNumId w:val="19"/>
  </w:num>
  <w:num w:numId="30">
    <w:abstractNumId w:val="26"/>
  </w:num>
  <w:num w:numId="31">
    <w:abstractNumId w:val="29"/>
  </w:num>
  <w:num w:numId="32">
    <w:abstractNumId w:val="34"/>
  </w:num>
  <w:num w:numId="33">
    <w:abstractNumId w:val="1"/>
  </w:num>
  <w:num w:numId="34">
    <w:abstractNumId w:val="15"/>
  </w:num>
  <w:num w:numId="35">
    <w:abstractNumId w:val="37"/>
  </w:num>
  <w:num w:numId="36">
    <w:abstractNumId w:val="12"/>
  </w:num>
  <w:num w:numId="37">
    <w:abstractNumId w:val="16"/>
  </w:num>
  <w:num w:numId="38">
    <w:abstractNumId w:val="43"/>
  </w:num>
  <w:num w:numId="39">
    <w:abstractNumId w:val="38"/>
  </w:num>
  <w:num w:numId="40">
    <w:abstractNumId w:val="39"/>
  </w:num>
  <w:num w:numId="41">
    <w:abstractNumId w:val="5"/>
  </w:num>
  <w:num w:numId="42">
    <w:abstractNumId w:val="23"/>
  </w:num>
  <w:num w:numId="43">
    <w:abstractNumId w:val="4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25"/>
    <w:rsid w:val="0002231E"/>
    <w:rsid w:val="00022C27"/>
    <w:rsid w:val="00040EEA"/>
    <w:rsid w:val="000463F9"/>
    <w:rsid w:val="0007177D"/>
    <w:rsid w:val="000A2925"/>
    <w:rsid w:val="000D5F04"/>
    <w:rsid w:val="000D68E4"/>
    <w:rsid w:val="000E24F2"/>
    <w:rsid w:val="000F2812"/>
    <w:rsid w:val="00101B12"/>
    <w:rsid w:val="00135B1A"/>
    <w:rsid w:val="0014102D"/>
    <w:rsid w:val="00143352"/>
    <w:rsid w:val="00160A33"/>
    <w:rsid w:val="00166CAE"/>
    <w:rsid w:val="001678F7"/>
    <w:rsid w:val="001A5428"/>
    <w:rsid w:val="001A767F"/>
    <w:rsid w:val="001B0254"/>
    <w:rsid w:val="001C023C"/>
    <w:rsid w:val="001C306C"/>
    <w:rsid w:val="001C442A"/>
    <w:rsid w:val="001D334E"/>
    <w:rsid w:val="001D6A92"/>
    <w:rsid w:val="001E6AB8"/>
    <w:rsid w:val="001E7499"/>
    <w:rsid w:val="00204141"/>
    <w:rsid w:val="00233FF0"/>
    <w:rsid w:val="00242C85"/>
    <w:rsid w:val="0024720E"/>
    <w:rsid w:val="00250FB1"/>
    <w:rsid w:val="002816B7"/>
    <w:rsid w:val="0029239B"/>
    <w:rsid w:val="002B2580"/>
    <w:rsid w:val="002C3625"/>
    <w:rsid w:val="002C5498"/>
    <w:rsid w:val="002D54F4"/>
    <w:rsid w:val="002F2C70"/>
    <w:rsid w:val="00312E99"/>
    <w:rsid w:val="003414D0"/>
    <w:rsid w:val="003474DA"/>
    <w:rsid w:val="00350361"/>
    <w:rsid w:val="003B1426"/>
    <w:rsid w:val="003D29DE"/>
    <w:rsid w:val="00405F5A"/>
    <w:rsid w:val="004158CF"/>
    <w:rsid w:val="00454FDE"/>
    <w:rsid w:val="00460E96"/>
    <w:rsid w:val="0047335F"/>
    <w:rsid w:val="004817E7"/>
    <w:rsid w:val="004845B2"/>
    <w:rsid w:val="00486CEB"/>
    <w:rsid w:val="004A6848"/>
    <w:rsid w:val="004B11ED"/>
    <w:rsid w:val="004E26B3"/>
    <w:rsid w:val="004E78A9"/>
    <w:rsid w:val="00505612"/>
    <w:rsid w:val="005078AB"/>
    <w:rsid w:val="00510061"/>
    <w:rsid w:val="00516EA8"/>
    <w:rsid w:val="00533271"/>
    <w:rsid w:val="00540A15"/>
    <w:rsid w:val="005575BF"/>
    <w:rsid w:val="005808C0"/>
    <w:rsid w:val="00587C71"/>
    <w:rsid w:val="005B6BB4"/>
    <w:rsid w:val="005C40B2"/>
    <w:rsid w:val="005E4B73"/>
    <w:rsid w:val="005F2BE0"/>
    <w:rsid w:val="006103D7"/>
    <w:rsid w:val="0065492F"/>
    <w:rsid w:val="00664F9F"/>
    <w:rsid w:val="00674DFA"/>
    <w:rsid w:val="006848E4"/>
    <w:rsid w:val="006905FA"/>
    <w:rsid w:val="006A3D91"/>
    <w:rsid w:val="006B3E91"/>
    <w:rsid w:val="006B74D8"/>
    <w:rsid w:val="006C31E9"/>
    <w:rsid w:val="006F2354"/>
    <w:rsid w:val="007354D8"/>
    <w:rsid w:val="00754B12"/>
    <w:rsid w:val="00763A80"/>
    <w:rsid w:val="00775123"/>
    <w:rsid w:val="007A279B"/>
    <w:rsid w:val="007D6C52"/>
    <w:rsid w:val="00815F4D"/>
    <w:rsid w:val="00831C36"/>
    <w:rsid w:val="00842933"/>
    <w:rsid w:val="00867F10"/>
    <w:rsid w:val="00882D01"/>
    <w:rsid w:val="008933E0"/>
    <w:rsid w:val="008A0E3C"/>
    <w:rsid w:val="008B501E"/>
    <w:rsid w:val="008B581C"/>
    <w:rsid w:val="008C6F1A"/>
    <w:rsid w:val="008C79C1"/>
    <w:rsid w:val="008D5791"/>
    <w:rsid w:val="008E40BA"/>
    <w:rsid w:val="008E53F6"/>
    <w:rsid w:val="008E6C67"/>
    <w:rsid w:val="008E739F"/>
    <w:rsid w:val="008F0EE5"/>
    <w:rsid w:val="00904AF3"/>
    <w:rsid w:val="0090667B"/>
    <w:rsid w:val="009407BA"/>
    <w:rsid w:val="0099688D"/>
    <w:rsid w:val="009A2C4B"/>
    <w:rsid w:val="009E5F25"/>
    <w:rsid w:val="00A149BE"/>
    <w:rsid w:val="00A26790"/>
    <w:rsid w:val="00A33C51"/>
    <w:rsid w:val="00A561E6"/>
    <w:rsid w:val="00AA3F30"/>
    <w:rsid w:val="00AA5B82"/>
    <w:rsid w:val="00AB724C"/>
    <w:rsid w:val="00AC53DC"/>
    <w:rsid w:val="00AE1735"/>
    <w:rsid w:val="00AE1D1C"/>
    <w:rsid w:val="00AE2F00"/>
    <w:rsid w:val="00AE7B57"/>
    <w:rsid w:val="00AF7796"/>
    <w:rsid w:val="00AF7EE8"/>
    <w:rsid w:val="00B07A5A"/>
    <w:rsid w:val="00B25415"/>
    <w:rsid w:val="00B548A5"/>
    <w:rsid w:val="00B74E3A"/>
    <w:rsid w:val="00BA096F"/>
    <w:rsid w:val="00BB3195"/>
    <w:rsid w:val="00BC01D4"/>
    <w:rsid w:val="00BE263B"/>
    <w:rsid w:val="00C265F0"/>
    <w:rsid w:val="00C342C0"/>
    <w:rsid w:val="00C47F20"/>
    <w:rsid w:val="00C553EF"/>
    <w:rsid w:val="00C675CF"/>
    <w:rsid w:val="00C80584"/>
    <w:rsid w:val="00C857E6"/>
    <w:rsid w:val="00C91244"/>
    <w:rsid w:val="00CA2D9C"/>
    <w:rsid w:val="00CB065B"/>
    <w:rsid w:val="00CC20D5"/>
    <w:rsid w:val="00CD307A"/>
    <w:rsid w:val="00CE1F0E"/>
    <w:rsid w:val="00CE68AD"/>
    <w:rsid w:val="00D13E8E"/>
    <w:rsid w:val="00D242FC"/>
    <w:rsid w:val="00D3586C"/>
    <w:rsid w:val="00D41A47"/>
    <w:rsid w:val="00D4464B"/>
    <w:rsid w:val="00D4751D"/>
    <w:rsid w:val="00D6325A"/>
    <w:rsid w:val="00D80894"/>
    <w:rsid w:val="00D824E8"/>
    <w:rsid w:val="00D86067"/>
    <w:rsid w:val="00D87A62"/>
    <w:rsid w:val="00DD14E4"/>
    <w:rsid w:val="00DD79C6"/>
    <w:rsid w:val="00E325DC"/>
    <w:rsid w:val="00E41E37"/>
    <w:rsid w:val="00E577A2"/>
    <w:rsid w:val="00E6148F"/>
    <w:rsid w:val="00E70D03"/>
    <w:rsid w:val="00E72006"/>
    <w:rsid w:val="00E86929"/>
    <w:rsid w:val="00EA1C26"/>
    <w:rsid w:val="00EA3210"/>
    <w:rsid w:val="00EA3212"/>
    <w:rsid w:val="00EA59A1"/>
    <w:rsid w:val="00EC6193"/>
    <w:rsid w:val="00EF328D"/>
    <w:rsid w:val="00F13848"/>
    <w:rsid w:val="00F142B0"/>
    <w:rsid w:val="00F242F7"/>
    <w:rsid w:val="00F54AD1"/>
    <w:rsid w:val="00F63BDA"/>
    <w:rsid w:val="00F7667B"/>
    <w:rsid w:val="00F779E6"/>
    <w:rsid w:val="00FB01E7"/>
    <w:rsid w:val="00FE7ED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639F"/>
  <w15:docId w15:val="{FBD53AF0-28D0-4304-ACB5-B4D3D126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0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006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AE1D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0BA"/>
    <w:rPr>
      <w:rFonts w:ascii="Times New Roman" w:eastAsiaTheme="minorEastAsia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0BA"/>
    <w:rPr>
      <w:rFonts w:ascii="Times New Roman" w:eastAsiaTheme="minorEastAsia" w:hAnsi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584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5036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9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fgos/6025_formy_i_metody_obuchenia_po_fgos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tehurok.ru/uroki-po-fg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b.ru/article/230135/etapyi-uroka-po-fgos-etapyi-sovremennogo-uroka-po-fgos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754A-B467-4E00-B9E3-07FB954B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dcterms:created xsi:type="dcterms:W3CDTF">2015-03-08T01:08:00Z</dcterms:created>
  <dcterms:modified xsi:type="dcterms:W3CDTF">2024-10-29T02:32:00Z</dcterms:modified>
</cp:coreProperties>
</file>